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59014" w14:textId="77777777" w:rsidR="0093330C" w:rsidRPr="00EF644A" w:rsidRDefault="0093330C" w:rsidP="00131554">
      <w:pPr>
        <w:spacing w:after="0"/>
        <w:ind w:left="3888" w:firstLine="1296"/>
        <w:jc w:val="right"/>
        <w:rPr>
          <w:rFonts w:ascii="Arial" w:eastAsia="Calibri" w:hAnsi="Arial" w:cs="Arial"/>
        </w:rPr>
      </w:pPr>
    </w:p>
    <w:p w14:paraId="0A950525" w14:textId="77777777" w:rsidR="0093330C" w:rsidRPr="00EF644A" w:rsidRDefault="0093330C" w:rsidP="00131554">
      <w:pPr>
        <w:spacing w:after="0"/>
        <w:ind w:left="3888" w:firstLine="1296"/>
        <w:jc w:val="right"/>
        <w:rPr>
          <w:rFonts w:ascii="Arial" w:eastAsia="Calibri" w:hAnsi="Arial" w:cs="Arial"/>
          <w:b/>
          <w:i/>
        </w:rPr>
      </w:pPr>
    </w:p>
    <w:p w14:paraId="11F3008F" w14:textId="77777777" w:rsidR="0093330C" w:rsidRPr="00EF644A" w:rsidRDefault="0093330C" w:rsidP="00131554">
      <w:pPr>
        <w:spacing w:after="0"/>
        <w:ind w:left="3888" w:firstLine="1296"/>
        <w:jc w:val="right"/>
        <w:rPr>
          <w:rFonts w:ascii="Arial" w:eastAsia="Calibri" w:hAnsi="Arial" w:cs="Arial"/>
          <w:b/>
          <w:i/>
        </w:rPr>
      </w:pPr>
    </w:p>
    <w:p w14:paraId="3269368E" w14:textId="77777777" w:rsidR="0093330C" w:rsidRPr="00EF644A" w:rsidRDefault="0093330C" w:rsidP="00131554">
      <w:pPr>
        <w:spacing w:after="0"/>
        <w:ind w:left="3888" w:firstLine="1296"/>
        <w:jc w:val="right"/>
        <w:rPr>
          <w:rFonts w:ascii="Arial" w:eastAsia="Calibri" w:hAnsi="Arial" w:cs="Arial"/>
          <w:b/>
          <w:i/>
        </w:rPr>
      </w:pPr>
      <w:r w:rsidRPr="00EF644A">
        <w:rPr>
          <w:rFonts w:ascii="Arial" w:eastAsia="Calibri" w:hAnsi="Arial" w:cs="Arial"/>
          <w:b/>
          <w:i/>
        </w:rPr>
        <w:t>PATVIRTINTA</w:t>
      </w:r>
    </w:p>
    <w:p w14:paraId="095EBFCE" w14:textId="77777777" w:rsidR="0093330C" w:rsidRPr="00EF644A" w:rsidRDefault="0093330C" w:rsidP="00131554">
      <w:pPr>
        <w:spacing w:after="0"/>
        <w:ind w:left="1296" w:firstLine="1296"/>
        <w:jc w:val="right"/>
        <w:rPr>
          <w:rFonts w:ascii="Arial" w:eastAsia="Times New Roman" w:hAnsi="Arial" w:cs="Arial"/>
          <w:lang w:eastAsia="lt-LT"/>
        </w:rPr>
      </w:pPr>
      <w:r w:rsidRPr="00EF644A">
        <w:rPr>
          <w:rFonts w:ascii="Arial" w:eastAsia="Times New Roman" w:hAnsi="Arial" w:cs="Arial"/>
          <w:lang w:eastAsia="lt-LT"/>
        </w:rPr>
        <w:t>Lietuvos nacionalinės Martyno Mažvydo bibliotekos</w:t>
      </w:r>
    </w:p>
    <w:p w14:paraId="12F0E9A0" w14:textId="77777777" w:rsidR="0093330C" w:rsidRPr="00EF644A" w:rsidRDefault="0093330C" w:rsidP="00131554">
      <w:pPr>
        <w:spacing w:after="0"/>
        <w:jc w:val="right"/>
        <w:rPr>
          <w:rFonts w:ascii="Arial" w:eastAsia="Times New Roman" w:hAnsi="Arial" w:cs="Arial"/>
          <w:lang w:eastAsia="lt-LT"/>
        </w:rPr>
      </w:pPr>
      <w:r w:rsidRPr="00EF644A">
        <w:rPr>
          <w:rFonts w:ascii="Arial" w:eastAsia="Times New Roman" w:hAnsi="Arial" w:cs="Arial"/>
          <w:lang w:eastAsia="lt-LT"/>
        </w:rPr>
        <w:t xml:space="preserve">Viešųjų pirkimų komisijos </w:t>
      </w:r>
    </w:p>
    <w:p w14:paraId="3F3F63E9" w14:textId="6FC315E4" w:rsidR="0093330C" w:rsidRPr="00EF644A" w:rsidRDefault="0093330C" w:rsidP="00131554">
      <w:pPr>
        <w:spacing w:after="0"/>
        <w:jc w:val="right"/>
        <w:rPr>
          <w:rFonts w:ascii="Arial" w:eastAsia="Times New Roman" w:hAnsi="Arial" w:cs="Arial"/>
          <w:lang w:eastAsia="lt-LT"/>
        </w:rPr>
      </w:pPr>
      <w:r w:rsidRPr="00EF644A">
        <w:rPr>
          <w:rFonts w:ascii="Arial" w:eastAsia="Times New Roman" w:hAnsi="Arial" w:cs="Arial"/>
          <w:lang w:eastAsia="lt-LT"/>
        </w:rPr>
        <w:t>202</w:t>
      </w:r>
      <w:r w:rsidR="00FA7E7E" w:rsidRPr="00EF644A">
        <w:rPr>
          <w:rFonts w:ascii="Arial" w:eastAsia="Times New Roman" w:hAnsi="Arial" w:cs="Arial"/>
          <w:lang w:eastAsia="lt-LT"/>
        </w:rPr>
        <w:t>4</w:t>
      </w:r>
      <w:r w:rsidRPr="00EF644A">
        <w:rPr>
          <w:rFonts w:ascii="Arial" w:eastAsia="Times New Roman" w:hAnsi="Arial" w:cs="Arial"/>
          <w:lang w:eastAsia="lt-LT"/>
        </w:rPr>
        <w:t xml:space="preserve"> m. </w:t>
      </w:r>
      <w:r w:rsidR="00B85BD4">
        <w:rPr>
          <w:rFonts w:ascii="Arial" w:eastAsia="Times New Roman" w:hAnsi="Arial" w:cs="Arial"/>
          <w:lang w:eastAsia="lt-LT"/>
        </w:rPr>
        <w:t xml:space="preserve">gruodžio </w:t>
      </w:r>
      <w:r w:rsidR="006D1969">
        <w:rPr>
          <w:rFonts w:ascii="Arial" w:eastAsia="Times New Roman" w:hAnsi="Arial" w:cs="Arial"/>
          <w:lang w:eastAsia="lt-LT"/>
        </w:rPr>
        <w:t>13</w:t>
      </w:r>
      <w:r w:rsidR="00B752BE">
        <w:rPr>
          <w:rFonts w:ascii="Arial" w:eastAsia="Times New Roman" w:hAnsi="Arial" w:cs="Arial"/>
          <w:lang w:eastAsia="lt-LT"/>
        </w:rPr>
        <w:t xml:space="preserve"> </w:t>
      </w:r>
      <w:r w:rsidRPr="00EF644A">
        <w:rPr>
          <w:rFonts w:ascii="Arial" w:eastAsia="Times New Roman" w:hAnsi="Arial" w:cs="Arial"/>
          <w:lang w:eastAsia="lt-LT"/>
        </w:rPr>
        <w:t xml:space="preserve">d. protokolu </w:t>
      </w:r>
    </w:p>
    <w:p w14:paraId="7DE8B1BD" w14:textId="77777777" w:rsidR="0093330C" w:rsidRPr="00EF644A" w:rsidRDefault="0093330C" w:rsidP="00131554">
      <w:pPr>
        <w:spacing w:after="0"/>
        <w:jc w:val="center"/>
        <w:rPr>
          <w:rFonts w:ascii="Arial" w:eastAsia="Calibri" w:hAnsi="Arial" w:cs="Arial"/>
          <w:b/>
        </w:rPr>
      </w:pPr>
    </w:p>
    <w:p w14:paraId="62F7A687" w14:textId="77777777" w:rsidR="0093330C" w:rsidRPr="00EF644A" w:rsidRDefault="0093330C" w:rsidP="00131554">
      <w:pPr>
        <w:spacing w:after="0"/>
        <w:jc w:val="center"/>
        <w:rPr>
          <w:rFonts w:ascii="Arial" w:eastAsia="Calibri" w:hAnsi="Arial" w:cs="Arial"/>
          <w:b/>
        </w:rPr>
      </w:pPr>
    </w:p>
    <w:p w14:paraId="48A50AAA" w14:textId="77777777" w:rsidR="0093330C" w:rsidRPr="00EF644A" w:rsidRDefault="0093330C" w:rsidP="00131554">
      <w:pPr>
        <w:spacing w:after="0"/>
        <w:jc w:val="center"/>
        <w:rPr>
          <w:rFonts w:ascii="Arial" w:eastAsia="Calibri" w:hAnsi="Arial" w:cs="Arial"/>
          <w:b/>
        </w:rPr>
      </w:pPr>
    </w:p>
    <w:p w14:paraId="7E96E4F6" w14:textId="43F626CA" w:rsidR="0093330C" w:rsidRPr="00EF644A" w:rsidRDefault="002229D3" w:rsidP="00131554">
      <w:pPr>
        <w:spacing w:after="0"/>
        <w:jc w:val="center"/>
        <w:rPr>
          <w:rFonts w:ascii="Arial" w:eastAsia="Calibri" w:hAnsi="Arial" w:cs="Arial"/>
          <w:b/>
        </w:rPr>
      </w:pPr>
      <w:r w:rsidRPr="00EF644A">
        <w:rPr>
          <w:rFonts w:ascii="Arial" w:eastAsia="Calibri" w:hAnsi="Arial" w:cs="Arial"/>
          <w:b/>
        </w:rPr>
        <w:t xml:space="preserve">NEKILNOJAMOJO KULTŪROS PAVELDO OBJEKTŲ 3D SKAITMENINIMO PASLAUGŲ </w:t>
      </w:r>
      <w:r w:rsidR="0093330C" w:rsidRPr="00EF644A">
        <w:rPr>
          <w:rFonts w:ascii="Arial" w:eastAsia="Calibri" w:hAnsi="Arial" w:cs="Arial"/>
          <w:b/>
        </w:rPr>
        <w:t>ATVIRO KONKURSO SĄLYGOS</w:t>
      </w:r>
    </w:p>
    <w:p w14:paraId="7DDA9CF6" w14:textId="77777777" w:rsidR="0093330C" w:rsidRPr="00EF644A" w:rsidRDefault="0093330C" w:rsidP="16BE3A12">
      <w:pPr>
        <w:tabs>
          <w:tab w:val="left" w:pos="1340"/>
          <w:tab w:val="center" w:pos="4819"/>
        </w:tabs>
        <w:spacing w:after="0"/>
        <w:rPr>
          <w:rFonts w:ascii="Arial" w:eastAsia="Calibri" w:hAnsi="Arial" w:cs="Arial"/>
          <w:b/>
          <w:bCs/>
          <w:color w:val="FF0000"/>
        </w:rPr>
      </w:pPr>
    </w:p>
    <w:p w14:paraId="7BED02A5" w14:textId="279B6752" w:rsidR="0093330C" w:rsidRPr="00EF644A" w:rsidRDefault="00224314" w:rsidP="00131554">
      <w:pPr>
        <w:tabs>
          <w:tab w:val="left" w:pos="1340"/>
          <w:tab w:val="center" w:pos="4819"/>
        </w:tabs>
        <w:spacing w:after="0"/>
        <w:jc w:val="center"/>
        <w:rPr>
          <w:rFonts w:ascii="Arial" w:hAnsi="Arial" w:cs="Arial"/>
          <w:b/>
          <w:iCs/>
        </w:rPr>
      </w:pPr>
      <w:r w:rsidRPr="00EF644A">
        <w:rPr>
          <w:rFonts w:ascii="Arial" w:hAnsi="Arial" w:cs="Arial"/>
          <w:b/>
          <w:iCs/>
        </w:rPr>
        <w:t>PASLAUGOS</w:t>
      </w:r>
    </w:p>
    <w:p w14:paraId="4E8B7B90" w14:textId="77777777" w:rsidR="0093330C" w:rsidRPr="00EF644A" w:rsidRDefault="0093330C" w:rsidP="00131554">
      <w:pPr>
        <w:tabs>
          <w:tab w:val="left" w:pos="1340"/>
          <w:tab w:val="center" w:pos="4819"/>
        </w:tabs>
        <w:spacing w:after="0"/>
        <w:jc w:val="center"/>
        <w:rPr>
          <w:rFonts w:ascii="Arial" w:eastAsia="Calibri" w:hAnsi="Arial" w:cs="Arial"/>
          <w:b/>
        </w:rPr>
      </w:pPr>
    </w:p>
    <w:p w14:paraId="58101475" w14:textId="77777777" w:rsidR="0093330C" w:rsidRPr="00EF644A" w:rsidRDefault="0093330C" w:rsidP="00131554">
      <w:pPr>
        <w:tabs>
          <w:tab w:val="left" w:pos="1340"/>
          <w:tab w:val="center" w:pos="4819"/>
        </w:tabs>
        <w:spacing w:after="0"/>
        <w:rPr>
          <w:rFonts w:ascii="Arial" w:eastAsia="Calibri" w:hAnsi="Arial" w:cs="Arial"/>
          <w:b/>
        </w:rPr>
      </w:pPr>
    </w:p>
    <w:p w14:paraId="7BEDC1D7" w14:textId="77777777" w:rsidR="0093330C" w:rsidRPr="00EF644A" w:rsidRDefault="0093330C" w:rsidP="00131554">
      <w:pPr>
        <w:pStyle w:val="Antrat1"/>
        <w:numPr>
          <w:ilvl w:val="0"/>
          <w:numId w:val="1"/>
        </w:numPr>
        <w:tabs>
          <w:tab w:val="left" w:pos="426"/>
        </w:tabs>
        <w:spacing w:line="276" w:lineRule="auto"/>
        <w:ind w:left="0" w:firstLine="0"/>
        <w:jc w:val="center"/>
        <w:rPr>
          <w:rFonts w:ascii="Arial" w:hAnsi="Arial" w:cs="Arial"/>
          <w:b/>
          <w:bCs/>
          <w:sz w:val="22"/>
          <w:szCs w:val="22"/>
        </w:rPr>
      </w:pPr>
      <w:bookmarkStart w:id="0" w:name="_Toc335201954"/>
      <w:r w:rsidRPr="00EF644A">
        <w:rPr>
          <w:rFonts w:ascii="Arial" w:hAnsi="Arial" w:cs="Arial"/>
          <w:b/>
          <w:bCs/>
          <w:sz w:val="22"/>
          <w:szCs w:val="22"/>
        </w:rPr>
        <w:t xml:space="preserve">BENDROSIOS NUOSTATOS </w:t>
      </w:r>
      <w:bookmarkEnd w:id="0"/>
    </w:p>
    <w:p w14:paraId="01D4EDEC"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color w:val="FF0000"/>
        </w:rPr>
      </w:pPr>
      <w:r w:rsidRPr="00EF644A">
        <w:rPr>
          <w:rFonts w:ascii="Arial" w:hAnsi="Arial" w:cs="Arial"/>
          <w:bCs/>
          <w:iCs/>
          <w:color w:val="000000" w:themeColor="text1"/>
        </w:rPr>
        <w:t>Pirkimą vykdo Lietuvos nacionalinės Martyno Mažvydo bibliotekos (toliau – Perkančioji organizacija) viešųjų pirkimų komisija (toliau – Komisija).</w:t>
      </w:r>
    </w:p>
    <w:p w14:paraId="60B815AE" w14:textId="0251061F" w:rsidR="0093330C" w:rsidRPr="00EF644A" w:rsidRDefault="0093330C" w:rsidP="00131554">
      <w:pPr>
        <w:pStyle w:val="Sraopastraipa"/>
        <w:numPr>
          <w:ilvl w:val="1"/>
          <w:numId w:val="1"/>
        </w:numPr>
        <w:tabs>
          <w:tab w:val="left" w:pos="567"/>
        </w:tabs>
        <w:spacing w:after="0"/>
        <w:ind w:left="0" w:firstLine="0"/>
        <w:contextualSpacing w:val="0"/>
        <w:jc w:val="both"/>
        <w:rPr>
          <w:rStyle w:val="Laukeliai"/>
          <w:color w:val="FF0000"/>
          <w:sz w:val="22"/>
          <w:szCs w:val="22"/>
        </w:rPr>
      </w:pPr>
      <w:r w:rsidRPr="00EF644A">
        <w:rPr>
          <w:rFonts w:ascii="Arial" w:hAnsi="Arial" w:cs="Arial"/>
          <w:bCs/>
          <w:iCs/>
          <w:color w:val="000000" w:themeColor="text1"/>
        </w:rPr>
        <w:t xml:space="preserve">Vykdomas </w:t>
      </w:r>
      <w:sdt>
        <w:sdtPr>
          <w:rPr>
            <w:rStyle w:val="Laukeliai"/>
            <w:sz w:val="22"/>
            <w:szCs w:val="22"/>
          </w:rPr>
          <w:id w:val="-1774622841"/>
          <w:placeholder>
            <w:docPart w:val="52EC02EBEFE44B17977FDE9F42EC54C2"/>
          </w:placeholder>
          <w:dropDownList>
            <w:listItem w:displayText="tarptautinis pirkimas" w:value="tarptautinis pirkimas"/>
            <w:listItem w:displayText="supaprastintas pirkimas" w:value="supaprastintas pirkimas"/>
          </w:dropDownList>
        </w:sdtPr>
        <w:sdtEndPr>
          <w:rPr>
            <w:rStyle w:val="Laukeliai"/>
          </w:rPr>
        </w:sdtEndPr>
        <w:sdtContent>
          <w:r w:rsidR="00224314" w:rsidRPr="00EF644A">
            <w:rPr>
              <w:rStyle w:val="Laukeliai"/>
              <w:sz w:val="22"/>
              <w:szCs w:val="22"/>
            </w:rPr>
            <w:t>tarptautinis pirkimas</w:t>
          </w:r>
        </w:sdtContent>
      </w:sdt>
      <w:r w:rsidRPr="00EF644A">
        <w:rPr>
          <w:rStyle w:val="Laukeliai"/>
          <w:sz w:val="22"/>
          <w:szCs w:val="22"/>
        </w:rPr>
        <w:t>.</w:t>
      </w:r>
    </w:p>
    <w:p w14:paraId="11248EBB" w14:textId="51E9ADA4"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color w:val="538135" w:themeColor="accent6" w:themeShade="BF"/>
        </w:rPr>
      </w:pPr>
      <w:r w:rsidRPr="00EF644A">
        <w:rPr>
          <w:rFonts w:ascii="Arial" w:hAnsi="Arial" w:cs="Arial"/>
        </w:rPr>
        <w:t xml:space="preserve">Išankstinis skelbimas apie šį Pirkimą </w:t>
      </w:r>
      <w:sdt>
        <w:sdtPr>
          <w:rPr>
            <w:rStyle w:val="Laukeliai"/>
            <w:sz w:val="22"/>
            <w:szCs w:val="22"/>
          </w:rPr>
          <w:id w:val="-106664015"/>
          <w:placeholder>
            <w:docPart w:val="FBDCB09C3456422AB842C5F99B5CC8A7"/>
          </w:placeholder>
          <w:dropDownList>
            <w:listItem w:displayText="buvo" w:value="buvo"/>
            <w:listItem w:displayText="nebuvo" w:value="nebuvo"/>
          </w:dropDownList>
        </w:sdtPr>
        <w:sdtEndPr>
          <w:rPr>
            <w:rStyle w:val="Laukeliai"/>
          </w:rPr>
        </w:sdtEndPr>
        <w:sdtContent>
          <w:r w:rsidR="00224314" w:rsidRPr="00EF644A">
            <w:rPr>
              <w:rStyle w:val="Laukeliai"/>
              <w:sz w:val="22"/>
              <w:szCs w:val="22"/>
            </w:rPr>
            <w:t>nebuvo</w:t>
          </w:r>
        </w:sdtContent>
      </w:sdt>
      <w:r w:rsidRPr="00EF644A">
        <w:rPr>
          <w:rFonts w:ascii="Arial" w:hAnsi="Arial" w:cs="Arial"/>
        </w:rPr>
        <w:t xml:space="preserve"> skelbiamas. </w:t>
      </w:r>
    </w:p>
    <w:p w14:paraId="4284503C" w14:textId="0B912969"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hAnsi="Arial" w:cs="Arial"/>
        </w:rPr>
        <w:t>Pirkimas vykdomas</w:t>
      </w:r>
      <w:bookmarkStart w:id="1" w:name="OLE_LINK1"/>
      <w:bookmarkStart w:id="2" w:name="OLE_LINK2"/>
      <w:r w:rsidRPr="00EF644A" w:rsidDel="0033192B">
        <w:rPr>
          <w:rFonts w:ascii="Arial" w:hAnsi="Arial" w:cs="Arial"/>
        </w:rPr>
        <w:t xml:space="preserve"> </w:t>
      </w:r>
      <w:bookmarkEnd w:id="1"/>
      <w:bookmarkEnd w:id="2"/>
      <w:r w:rsidRPr="00EF644A">
        <w:rPr>
          <w:rFonts w:ascii="Arial" w:hAnsi="Arial" w:cs="Arial"/>
        </w:rPr>
        <w:t>CVP IS priemonėmis</w:t>
      </w:r>
      <w:r w:rsidRPr="00EF644A">
        <w:rPr>
          <w:rStyle w:val="Puslapioinaosnuoroda"/>
          <w:rFonts w:ascii="Arial" w:hAnsi="Arial" w:cs="Arial"/>
        </w:rPr>
        <w:footnoteReference w:id="1"/>
      </w:r>
      <w:r w:rsidRPr="00EF644A">
        <w:rPr>
          <w:rFonts w:ascii="Arial" w:hAnsi="Arial" w:cs="Arial"/>
          <w:bCs/>
          <w:i/>
          <w:iCs/>
        </w:rPr>
        <w:t>.</w:t>
      </w:r>
      <w:r w:rsidRPr="00EF644A">
        <w:rPr>
          <w:rFonts w:ascii="Arial" w:hAnsi="Arial" w:cs="Arial"/>
          <w:bCs/>
        </w:rPr>
        <w:t xml:space="preserve"> </w:t>
      </w:r>
      <w:r w:rsidRPr="00EF644A">
        <w:rPr>
          <w:rFonts w:ascii="Arial" w:hAnsi="Arial" w:cs="Arial"/>
        </w:rPr>
        <w:t>Skelbimas apie pirkimą paskelbtas CVP IS, Europos Sąjungos oficialiajame leidinyje.</w:t>
      </w:r>
    </w:p>
    <w:p w14:paraId="4C8856E5" w14:textId="1181A7EA" w:rsidR="00B75DCC" w:rsidRPr="00EF644A" w:rsidRDefault="00B75DCC" w:rsidP="00F62C4B">
      <w:pPr>
        <w:pStyle w:val="Sraopastraipa"/>
        <w:numPr>
          <w:ilvl w:val="1"/>
          <w:numId w:val="1"/>
        </w:numPr>
        <w:tabs>
          <w:tab w:val="left" w:pos="567"/>
        </w:tabs>
        <w:spacing w:after="0"/>
        <w:ind w:hanging="1080"/>
        <w:contextualSpacing w:val="0"/>
        <w:jc w:val="both"/>
        <w:rPr>
          <w:rFonts w:ascii="Arial" w:hAnsi="Arial" w:cs="Arial"/>
        </w:rPr>
      </w:pPr>
      <w:r w:rsidRPr="00EF644A">
        <w:rPr>
          <w:rFonts w:ascii="Arial" w:hAnsi="Arial" w:cs="Arial"/>
        </w:rPr>
        <w:t>Pirkimas nėra vykdomas</w:t>
      </w:r>
      <w:r w:rsidR="001217B2" w:rsidRPr="00EF644A">
        <w:rPr>
          <w:rFonts w:ascii="Arial" w:hAnsi="Arial" w:cs="Arial"/>
        </w:rPr>
        <w:t xml:space="preserve"> iš CPO katalogo</w:t>
      </w:r>
      <w:r w:rsidRPr="00EF644A">
        <w:rPr>
          <w:rFonts w:ascii="Arial" w:hAnsi="Arial" w:cs="Arial"/>
        </w:rPr>
        <w:t xml:space="preserve">, nes </w:t>
      </w:r>
      <w:r w:rsidR="00F62C4B" w:rsidRPr="00EF644A">
        <w:rPr>
          <w:rFonts w:ascii="Arial" w:hAnsi="Arial" w:cs="Arial"/>
        </w:rPr>
        <w:t>CPO katalogas tokių paslaugų pirkimo nesiūlo.</w:t>
      </w:r>
    </w:p>
    <w:p w14:paraId="6906DF64"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hAnsi="Arial" w:cs="Arial"/>
        </w:rPr>
        <w:t>Bet kokia informacija, pirkimo sąlygų paaiškinimai, pranešimai ar kitas Perkančiosios organizacijos ir tiekėjo susirašinėjimas yra vykdomas tik CVP IS susirašinėjimo priemonėmis (paaiškinimai, patikslinimai skelbiami CVP IS ir išsiunčiami visiems tiekėjams, pranešimus gaus tie tiekėjo naudotojai, kurie priėmė kvietimą arba yra priskirti prie pirkimo), išskyrus:</w:t>
      </w:r>
    </w:p>
    <w:p w14:paraId="47B4F81D" w14:textId="77777777" w:rsidR="0093330C" w:rsidRPr="00EF644A" w:rsidRDefault="0093330C" w:rsidP="00131554">
      <w:pPr>
        <w:pStyle w:val="Sraopastraipa"/>
        <w:numPr>
          <w:ilvl w:val="2"/>
          <w:numId w:val="1"/>
        </w:numPr>
        <w:tabs>
          <w:tab w:val="left" w:pos="0"/>
          <w:tab w:val="left" w:pos="450"/>
          <w:tab w:val="left" w:pos="630"/>
        </w:tabs>
        <w:spacing w:after="0"/>
        <w:ind w:left="0" w:firstLine="0"/>
        <w:jc w:val="both"/>
        <w:rPr>
          <w:rFonts w:ascii="Arial" w:hAnsi="Arial" w:cs="Arial"/>
        </w:rPr>
      </w:pPr>
      <w:r w:rsidRPr="00EF644A">
        <w:rPr>
          <w:rFonts w:ascii="Arial" w:hAnsi="Arial" w:cs="Arial"/>
        </w:rPr>
        <w:t xml:space="preserve">Tiekėjų Pasiūlymų pateikimą, jeigu </w:t>
      </w:r>
      <w:r w:rsidRPr="00EF644A">
        <w:rPr>
          <w:rFonts w:ascii="Arial" w:hAnsi="Arial" w:cs="Arial"/>
          <w:color w:val="000000"/>
        </w:rPr>
        <w:t>šiose Pirkimo sąlygose nurodytos kitos priemonės Pasiūlymams pateikti;</w:t>
      </w:r>
    </w:p>
    <w:p w14:paraId="049F42E3" w14:textId="77777777" w:rsidR="0093330C" w:rsidRPr="00EF644A" w:rsidRDefault="0093330C" w:rsidP="00131554">
      <w:pPr>
        <w:pStyle w:val="Sraopastraipa"/>
        <w:numPr>
          <w:ilvl w:val="2"/>
          <w:numId w:val="1"/>
        </w:numPr>
        <w:tabs>
          <w:tab w:val="left" w:pos="0"/>
          <w:tab w:val="left" w:pos="450"/>
          <w:tab w:val="left" w:pos="630"/>
        </w:tabs>
        <w:spacing w:after="0"/>
        <w:ind w:left="0" w:firstLine="0"/>
        <w:contextualSpacing w:val="0"/>
        <w:jc w:val="both"/>
        <w:rPr>
          <w:rFonts w:ascii="Arial" w:hAnsi="Arial" w:cs="Arial"/>
        </w:rPr>
      </w:pPr>
      <w:r w:rsidRPr="00EF644A">
        <w:rPr>
          <w:rFonts w:ascii="Arial" w:hAnsi="Arial" w:cs="Arial"/>
          <w:color w:val="000000"/>
        </w:rPr>
        <w:t>bendravimą pasirašant Sutartį ir keičiantis informacija dėl Sutarties pasirašymo, jeigu Perkančioji organizacija, siųsdama kvietimą pasirašyti Sutartį, nurodo kitas bendravimo priemones;</w:t>
      </w:r>
    </w:p>
    <w:p w14:paraId="6CD5A37A" w14:textId="0686EF7C" w:rsidR="0093330C" w:rsidRPr="00EF644A" w:rsidRDefault="0093330C" w:rsidP="00131554">
      <w:pPr>
        <w:pStyle w:val="Pagrindinistekstas"/>
        <w:numPr>
          <w:ilvl w:val="2"/>
          <w:numId w:val="1"/>
        </w:numPr>
        <w:tabs>
          <w:tab w:val="left" w:pos="567"/>
          <w:tab w:val="left" w:pos="784"/>
        </w:tabs>
        <w:spacing w:after="0" w:line="276" w:lineRule="auto"/>
        <w:ind w:left="0" w:firstLine="0"/>
        <w:jc w:val="both"/>
        <w:rPr>
          <w:rFonts w:ascii="Arial" w:hAnsi="Arial" w:cs="Arial"/>
          <w:sz w:val="22"/>
          <w:szCs w:val="22"/>
        </w:rPr>
      </w:pPr>
      <w:r w:rsidRPr="00EF644A">
        <w:rPr>
          <w:rFonts w:ascii="Arial" w:hAnsi="Arial" w:cs="Arial"/>
          <w:color w:val="000000"/>
          <w:sz w:val="22"/>
          <w:szCs w:val="22"/>
          <w:lang w:val="lt-LT"/>
        </w:rPr>
        <w:t xml:space="preserve">pretenzijų pateikimą </w:t>
      </w:r>
      <w:r w:rsidR="00DB5052" w:rsidRPr="00EF644A">
        <w:rPr>
          <w:rFonts w:ascii="Arial" w:hAnsi="Arial" w:cs="Arial"/>
          <w:color w:val="000000"/>
          <w:sz w:val="22"/>
          <w:szCs w:val="22"/>
          <w:lang w:val="lt-LT"/>
        </w:rPr>
        <w:t>elektroninėmis priemonėmis</w:t>
      </w:r>
      <w:r w:rsidRPr="00EF644A">
        <w:rPr>
          <w:rFonts w:ascii="Arial" w:hAnsi="Arial" w:cs="Arial"/>
          <w:color w:val="000000"/>
          <w:sz w:val="22"/>
          <w:szCs w:val="22"/>
          <w:lang w:val="lt-LT"/>
        </w:rPr>
        <w:t>.</w:t>
      </w:r>
    </w:p>
    <w:p w14:paraId="62B55B46"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color w:val="FF0000"/>
        </w:rPr>
      </w:pPr>
      <w:r w:rsidRPr="00EF644A">
        <w:rPr>
          <w:rFonts w:ascii="Arial" w:hAnsi="Arial" w:cs="Arial"/>
        </w:rPr>
        <w:t>Stebėtojai dalyvauti Komisijos posėdžiuose nėra kviečiami.</w:t>
      </w:r>
    </w:p>
    <w:p w14:paraId="627B660B"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color w:val="FF0000"/>
        </w:rPr>
      </w:pPr>
      <w:r w:rsidRPr="00EF644A">
        <w:rPr>
          <w:rFonts w:ascii="Arial" w:hAnsi="Arial" w:cs="Arial"/>
        </w:rPr>
        <w:t>Šio Pirkimo metu derybos yra draudžiamos ir nebus vykdomos.</w:t>
      </w:r>
    </w:p>
    <w:p w14:paraId="33069721" w14:textId="382399CF"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hAnsi="Arial" w:cs="Arial"/>
        </w:rPr>
        <w:t xml:space="preserve">Pirkimo sąlygos tiekėjams teikiamos lietuvių kalba. </w:t>
      </w:r>
    </w:p>
    <w:p w14:paraId="1EE08C61"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hAnsi="Arial" w:cs="Arial"/>
        </w:rPr>
        <w:t>Tiekėjams neleidžiama pateikti alternatyvių pasiūlymų.</w:t>
      </w:r>
      <w:r w:rsidRPr="00EF644A">
        <w:rPr>
          <w:rFonts w:ascii="Arial" w:eastAsia="Calibri" w:hAnsi="Arial" w:cs="Arial"/>
        </w:rPr>
        <w:t xml:space="preserve"> Tiekėjui pateikus alternatyvų pasiūlymą (alternatyvius pasiūlymus), jo pasiūlymas ir alternatyvūs pasiūlymai bus atmesti.</w:t>
      </w:r>
    </w:p>
    <w:p w14:paraId="0A1D0652"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hAnsi="Arial" w:cs="Arial"/>
        </w:rPr>
        <w:t>Pirkimas vykdomas vadovaujantis Lietuvos Respublikos viešųjų pirkimų įstatymu (toliau – LR VPĮ), Lietuvos Respublikos civiliniu kodeksu (toliau – LR CK), kitais viešuosius pirkimus reglamentuojančiais teisės aktais bei šiomis konkurso sąlygomis. Tiekėjai privalo atidžiai perskaityti visas konkurso sąlygas – reikalavimus, formas, pagrindines pirkimo sutarties sąlygas (sutarties projektą), jomis vadovautis ir jų laikytis.</w:t>
      </w:r>
    </w:p>
    <w:p w14:paraId="16882726" w14:textId="0DA055E1" w:rsidR="0093330C" w:rsidRPr="00EF644A" w:rsidRDefault="0093330C" w:rsidP="00131554">
      <w:pPr>
        <w:pStyle w:val="Sraopastraipa"/>
        <w:numPr>
          <w:ilvl w:val="1"/>
          <w:numId w:val="1"/>
        </w:numPr>
        <w:tabs>
          <w:tab w:val="left" w:pos="567"/>
        </w:tabs>
        <w:spacing w:after="0"/>
        <w:ind w:left="0" w:firstLine="0"/>
        <w:jc w:val="both"/>
        <w:rPr>
          <w:rFonts w:ascii="Arial" w:hAnsi="Arial" w:cs="Arial"/>
        </w:rPr>
      </w:pPr>
      <w:r w:rsidRPr="00EF644A">
        <w:rPr>
          <w:rFonts w:ascii="Arial" w:hAnsi="Arial" w:cs="Arial"/>
        </w:rPr>
        <w:lastRenderedPageBreak/>
        <w:t xml:space="preserve">Pirkimas atliekamas laikantis lygiateisiškumo, nediskriminavimo, skaidrumo, abipusio pripažinimo, proporcingumo principų ir konfidencialumo bei nešališkumo reikalavimų. Priimant sprendimus </w:t>
      </w:r>
      <w:r w:rsidR="00DB5052" w:rsidRPr="00EF644A">
        <w:rPr>
          <w:rFonts w:ascii="Arial" w:hAnsi="Arial" w:cs="Arial"/>
        </w:rPr>
        <w:t>siekiama užtikrinti racionalų lėšų naudojimą</w:t>
      </w:r>
      <w:r w:rsidRPr="00EF644A">
        <w:rPr>
          <w:rFonts w:ascii="Arial" w:hAnsi="Arial" w:cs="Arial"/>
        </w:rPr>
        <w:t>.</w:t>
      </w:r>
    </w:p>
    <w:p w14:paraId="0052887E"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eastAsia="Times New Roman" w:hAnsi="Arial" w:cs="Arial"/>
          <w:lang w:eastAsia="ar-SA"/>
        </w:rPr>
        <w:t xml:space="preserve">Vartojamos pagrindinės sąvokos, apibrėžtos LR VPĮ, </w:t>
      </w:r>
      <w:r w:rsidRPr="00EF644A">
        <w:rPr>
          <w:rFonts w:ascii="Arial" w:hAnsi="Arial" w:cs="Arial"/>
          <w:color w:val="000000"/>
        </w:rPr>
        <w:t>Tiekėjo kvalifikacijos reikalavimų nustatymo metodikoje, patvirtintoje Viešųjų pirkimų tarnybos direktoriaus 2021 m. birželio 29 d. įsakymu Nr. 1S-105 (toliau – Metodika), Kainodaros taisyklių nustatymo metodikoje, patvirtintoje Viešųjų pirkimų tarnybos direktoriaus 2017 m. birželio 28 d. įsakymu Nr. 1S-95, ir kituose viešuosius pirkimus reglamentuojančiuose teisės aktuose</w:t>
      </w:r>
      <w:r w:rsidRPr="00EF644A">
        <w:rPr>
          <w:rFonts w:ascii="Arial" w:eastAsia="Times New Roman" w:hAnsi="Arial" w:cs="Arial"/>
          <w:lang w:eastAsia="ar-SA"/>
        </w:rPr>
        <w:t>.</w:t>
      </w:r>
    </w:p>
    <w:p w14:paraId="794AF946" w14:textId="77777777" w:rsidR="0093330C" w:rsidRPr="00EF644A" w:rsidRDefault="0093330C" w:rsidP="00131554">
      <w:pPr>
        <w:pStyle w:val="Pagrindinistekstas"/>
        <w:numPr>
          <w:ilvl w:val="1"/>
          <w:numId w:val="1"/>
        </w:numPr>
        <w:tabs>
          <w:tab w:val="left" w:pos="501"/>
          <w:tab w:val="left" w:pos="784"/>
          <w:tab w:val="left" w:pos="926"/>
        </w:tabs>
        <w:spacing w:after="0" w:line="276" w:lineRule="auto"/>
        <w:ind w:hanging="1080"/>
        <w:jc w:val="both"/>
        <w:rPr>
          <w:rFonts w:ascii="Arial" w:hAnsi="Arial" w:cs="Arial"/>
          <w:sz w:val="22"/>
          <w:szCs w:val="22"/>
        </w:rPr>
      </w:pPr>
      <w:r w:rsidRPr="00EF644A">
        <w:rPr>
          <w:rFonts w:ascii="Arial" w:hAnsi="Arial" w:cs="Arial"/>
          <w:sz w:val="22"/>
          <w:szCs w:val="22"/>
        </w:rPr>
        <w:t xml:space="preserve">Pirkimo dokumentus sudaro: </w:t>
      </w:r>
    </w:p>
    <w:p w14:paraId="4C49F8C7" w14:textId="77777777" w:rsidR="0093330C" w:rsidRPr="00EF644A" w:rsidRDefault="0093330C" w:rsidP="00131554">
      <w:pPr>
        <w:pStyle w:val="Pagrindinistekstas"/>
        <w:numPr>
          <w:ilvl w:val="2"/>
          <w:numId w:val="1"/>
        </w:numPr>
        <w:tabs>
          <w:tab w:val="left" w:pos="501"/>
          <w:tab w:val="left" w:pos="784"/>
          <w:tab w:val="left" w:pos="926"/>
        </w:tabs>
        <w:spacing w:after="0" w:line="276" w:lineRule="auto"/>
        <w:ind w:hanging="1080"/>
        <w:jc w:val="both"/>
        <w:rPr>
          <w:rFonts w:ascii="Arial" w:hAnsi="Arial" w:cs="Arial"/>
          <w:sz w:val="22"/>
          <w:szCs w:val="22"/>
        </w:rPr>
      </w:pPr>
      <w:r w:rsidRPr="00EF644A">
        <w:rPr>
          <w:rFonts w:ascii="Arial" w:hAnsi="Arial" w:cs="Arial"/>
          <w:sz w:val="22"/>
          <w:szCs w:val="22"/>
          <w:lang w:eastAsia="ar-SA"/>
        </w:rPr>
        <w:t>skelbimas apie pirkimą;</w:t>
      </w:r>
    </w:p>
    <w:p w14:paraId="4CD9C661" w14:textId="77777777" w:rsidR="0093330C" w:rsidRPr="00EF644A" w:rsidRDefault="0093330C" w:rsidP="00131554">
      <w:pPr>
        <w:pStyle w:val="Pagrindinistekstas"/>
        <w:numPr>
          <w:ilvl w:val="2"/>
          <w:numId w:val="1"/>
        </w:numPr>
        <w:tabs>
          <w:tab w:val="left" w:pos="501"/>
          <w:tab w:val="left" w:pos="784"/>
          <w:tab w:val="left" w:pos="926"/>
        </w:tabs>
        <w:spacing w:after="0" w:line="276" w:lineRule="auto"/>
        <w:ind w:hanging="1080"/>
        <w:jc w:val="both"/>
        <w:rPr>
          <w:rFonts w:ascii="Arial" w:hAnsi="Arial" w:cs="Arial"/>
          <w:sz w:val="22"/>
          <w:szCs w:val="22"/>
        </w:rPr>
      </w:pPr>
      <w:r w:rsidRPr="00EF644A">
        <w:rPr>
          <w:rFonts w:ascii="Arial" w:hAnsi="Arial" w:cs="Arial"/>
          <w:sz w:val="22"/>
          <w:szCs w:val="22"/>
        </w:rPr>
        <w:t>pirkimo sąlygos (kartu su priedais):</w:t>
      </w:r>
    </w:p>
    <w:p w14:paraId="599C5A24" w14:textId="77777777" w:rsidR="0093330C" w:rsidRPr="00EF644A" w:rsidRDefault="001F160C" w:rsidP="00131554">
      <w:pPr>
        <w:pStyle w:val="Pagrindinistekstas"/>
        <w:numPr>
          <w:ilvl w:val="0"/>
          <w:numId w:val="3"/>
        </w:numPr>
        <w:tabs>
          <w:tab w:val="left" w:pos="501"/>
          <w:tab w:val="left" w:pos="926"/>
          <w:tab w:val="left" w:pos="1134"/>
          <w:tab w:val="left" w:pos="1635"/>
        </w:tabs>
        <w:spacing w:after="0" w:line="276" w:lineRule="auto"/>
        <w:ind w:left="1134" w:hanging="283"/>
        <w:jc w:val="both"/>
        <w:rPr>
          <w:rFonts w:ascii="Arial" w:hAnsi="Arial" w:cs="Arial"/>
          <w:sz w:val="22"/>
          <w:szCs w:val="22"/>
        </w:rPr>
      </w:pPr>
      <w:hyperlink w:anchor="_TRANSPORTO_STEBĖJIMO_IR" w:history="1">
        <w:r w:rsidR="0093330C" w:rsidRPr="00EF644A">
          <w:rPr>
            <w:rFonts w:ascii="Arial" w:hAnsi="Arial" w:cs="Arial"/>
            <w:sz w:val="22"/>
            <w:szCs w:val="22"/>
            <w:lang w:eastAsia="ar-SA"/>
          </w:rPr>
          <w:t>Techninė specifikacija</w:t>
        </w:r>
      </w:hyperlink>
      <w:r w:rsidR="0093330C" w:rsidRPr="00EF644A">
        <w:rPr>
          <w:rFonts w:ascii="Arial" w:hAnsi="Arial" w:cs="Arial"/>
          <w:sz w:val="22"/>
          <w:szCs w:val="22"/>
          <w:lang w:eastAsia="ar-SA"/>
        </w:rPr>
        <w:t xml:space="preserve"> (1 priedas); </w:t>
      </w:r>
    </w:p>
    <w:p w14:paraId="5E3B0E4A" w14:textId="77777777" w:rsidR="0093330C" w:rsidRPr="00EF644A" w:rsidRDefault="0093330C" w:rsidP="00131554">
      <w:pPr>
        <w:pStyle w:val="Pagrindinistekstas"/>
        <w:numPr>
          <w:ilvl w:val="0"/>
          <w:numId w:val="3"/>
        </w:numPr>
        <w:tabs>
          <w:tab w:val="left" w:pos="501"/>
          <w:tab w:val="left" w:pos="926"/>
          <w:tab w:val="left" w:pos="1134"/>
          <w:tab w:val="left" w:pos="1635"/>
        </w:tabs>
        <w:spacing w:after="0" w:line="276" w:lineRule="auto"/>
        <w:ind w:left="1134" w:hanging="283"/>
        <w:jc w:val="both"/>
        <w:rPr>
          <w:rFonts w:ascii="Arial" w:hAnsi="Arial" w:cs="Arial"/>
          <w:sz w:val="22"/>
          <w:szCs w:val="22"/>
        </w:rPr>
      </w:pPr>
      <w:r w:rsidRPr="00EF644A">
        <w:rPr>
          <w:rFonts w:ascii="Arial" w:hAnsi="Arial" w:cs="Arial"/>
          <w:sz w:val="22"/>
          <w:szCs w:val="22"/>
          <w:lang w:eastAsia="ar-SA"/>
        </w:rPr>
        <w:t>Pasiūlymo forma (2 priedas);</w:t>
      </w:r>
    </w:p>
    <w:p w14:paraId="1AA0065A" w14:textId="77777777" w:rsidR="0093330C" w:rsidRPr="00EF644A" w:rsidRDefault="0093330C" w:rsidP="00131554">
      <w:pPr>
        <w:pStyle w:val="Pagrindinistekstas"/>
        <w:numPr>
          <w:ilvl w:val="0"/>
          <w:numId w:val="3"/>
        </w:numPr>
        <w:tabs>
          <w:tab w:val="left" w:pos="501"/>
          <w:tab w:val="left" w:pos="926"/>
          <w:tab w:val="left" w:pos="1134"/>
          <w:tab w:val="left" w:pos="1635"/>
        </w:tabs>
        <w:spacing w:after="0" w:line="276" w:lineRule="auto"/>
        <w:ind w:left="1134" w:hanging="283"/>
        <w:jc w:val="both"/>
        <w:rPr>
          <w:rFonts w:ascii="Arial" w:hAnsi="Arial" w:cs="Arial"/>
          <w:sz w:val="22"/>
          <w:szCs w:val="22"/>
        </w:rPr>
      </w:pPr>
      <w:r w:rsidRPr="00EF644A">
        <w:rPr>
          <w:rFonts w:ascii="Arial" w:hAnsi="Arial" w:cs="Arial"/>
          <w:sz w:val="22"/>
          <w:szCs w:val="22"/>
          <w:lang w:val="lt-LT" w:eastAsia="ar-SA"/>
        </w:rPr>
        <w:t xml:space="preserve">Europos bendrasis viešųjų pirkimų dokumentas (toliau – </w:t>
      </w:r>
      <w:r w:rsidRPr="00EF644A">
        <w:rPr>
          <w:rFonts w:ascii="Arial" w:hAnsi="Arial" w:cs="Arial"/>
          <w:sz w:val="22"/>
          <w:szCs w:val="22"/>
          <w:lang w:eastAsia="ar-SA"/>
        </w:rPr>
        <w:t>EBVPD</w:t>
      </w:r>
      <w:r w:rsidRPr="00EF644A">
        <w:rPr>
          <w:rFonts w:ascii="Arial" w:hAnsi="Arial" w:cs="Arial"/>
          <w:sz w:val="22"/>
          <w:szCs w:val="22"/>
          <w:lang w:val="lt-LT" w:eastAsia="ar-SA"/>
        </w:rPr>
        <w:t>)</w:t>
      </w:r>
      <w:r w:rsidRPr="00EF644A">
        <w:rPr>
          <w:rFonts w:ascii="Arial" w:hAnsi="Arial" w:cs="Arial"/>
          <w:sz w:val="22"/>
          <w:szCs w:val="22"/>
          <w:lang w:eastAsia="ar-SA"/>
        </w:rPr>
        <w:t xml:space="preserve"> (3 priedas);</w:t>
      </w:r>
    </w:p>
    <w:p w14:paraId="08205987" w14:textId="77777777" w:rsidR="0093330C" w:rsidRPr="00EF644A" w:rsidRDefault="0093330C" w:rsidP="00131554">
      <w:pPr>
        <w:pStyle w:val="Pagrindinistekstas"/>
        <w:numPr>
          <w:ilvl w:val="0"/>
          <w:numId w:val="3"/>
        </w:numPr>
        <w:tabs>
          <w:tab w:val="left" w:pos="501"/>
          <w:tab w:val="left" w:pos="926"/>
          <w:tab w:val="left" w:pos="1134"/>
          <w:tab w:val="left" w:pos="1635"/>
        </w:tabs>
        <w:spacing w:after="0" w:line="276" w:lineRule="auto"/>
        <w:ind w:left="1134" w:hanging="283"/>
        <w:jc w:val="both"/>
        <w:rPr>
          <w:rFonts w:ascii="Arial" w:hAnsi="Arial" w:cs="Arial"/>
          <w:sz w:val="22"/>
          <w:szCs w:val="22"/>
        </w:rPr>
      </w:pPr>
      <w:r w:rsidRPr="00EF644A">
        <w:rPr>
          <w:rFonts w:ascii="Arial" w:hAnsi="Arial" w:cs="Arial"/>
          <w:sz w:val="22"/>
          <w:szCs w:val="22"/>
          <w:lang w:eastAsia="ar-SA"/>
        </w:rPr>
        <w:t>Sutarties projektas (4 priedas)</w:t>
      </w:r>
      <w:r w:rsidRPr="00EF644A">
        <w:rPr>
          <w:rFonts w:ascii="Arial" w:hAnsi="Arial" w:cs="Arial"/>
          <w:sz w:val="22"/>
          <w:szCs w:val="22"/>
          <w:lang w:val="lt-LT" w:eastAsia="ar-SA"/>
        </w:rPr>
        <w:t>;</w:t>
      </w:r>
    </w:p>
    <w:p w14:paraId="5C1757AC" w14:textId="798366A2" w:rsidR="0093330C" w:rsidRPr="00EF644A" w:rsidRDefault="0025090C" w:rsidP="00131554">
      <w:pPr>
        <w:pStyle w:val="Pagrindinistekstas"/>
        <w:numPr>
          <w:ilvl w:val="0"/>
          <w:numId w:val="3"/>
        </w:numPr>
        <w:tabs>
          <w:tab w:val="left" w:pos="501"/>
          <w:tab w:val="left" w:pos="926"/>
          <w:tab w:val="left" w:pos="1134"/>
          <w:tab w:val="left" w:pos="1635"/>
        </w:tabs>
        <w:spacing w:after="0" w:line="276" w:lineRule="auto"/>
        <w:ind w:left="1134" w:hanging="283"/>
        <w:jc w:val="both"/>
        <w:rPr>
          <w:rFonts w:ascii="Arial" w:hAnsi="Arial" w:cs="Arial"/>
          <w:sz w:val="22"/>
          <w:szCs w:val="22"/>
        </w:rPr>
      </w:pPr>
      <w:r>
        <w:rPr>
          <w:rFonts w:ascii="Arial" w:hAnsi="Arial" w:cs="Arial"/>
          <w:sz w:val="22"/>
          <w:szCs w:val="22"/>
          <w:lang w:val="lt-LT" w:eastAsia="ar-SA"/>
        </w:rPr>
        <w:t>T</w:t>
      </w:r>
      <w:r w:rsidR="0093330C" w:rsidRPr="00EF644A">
        <w:rPr>
          <w:rFonts w:ascii="Arial" w:hAnsi="Arial" w:cs="Arial"/>
          <w:sz w:val="22"/>
          <w:szCs w:val="22"/>
          <w:lang w:val="lt-LT" w:eastAsia="ar-SA"/>
        </w:rPr>
        <w:t>iekėjo pašalinimo pagrindų nebuvimas (5 priedas)</w:t>
      </w:r>
      <w:r w:rsidR="00FA7E7E" w:rsidRPr="00EF644A">
        <w:rPr>
          <w:rFonts w:ascii="Arial" w:hAnsi="Arial" w:cs="Arial"/>
          <w:sz w:val="22"/>
          <w:szCs w:val="22"/>
          <w:lang w:val="lt-LT" w:eastAsia="ar-SA"/>
        </w:rPr>
        <w:t>;</w:t>
      </w:r>
    </w:p>
    <w:p w14:paraId="3D8865FB" w14:textId="77777777" w:rsidR="00B85BD4" w:rsidRPr="00B85BD4" w:rsidRDefault="0025090C" w:rsidP="00B85BD4">
      <w:pPr>
        <w:pStyle w:val="Pagrindinistekstas"/>
        <w:numPr>
          <w:ilvl w:val="0"/>
          <w:numId w:val="3"/>
        </w:numPr>
        <w:tabs>
          <w:tab w:val="left" w:pos="501"/>
          <w:tab w:val="left" w:pos="926"/>
          <w:tab w:val="left" w:pos="1134"/>
          <w:tab w:val="left" w:pos="1635"/>
        </w:tabs>
        <w:spacing w:after="0" w:line="276" w:lineRule="auto"/>
        <w:ind w:left="1134" w:hanging="283"/>
        <w:jc w:val="both"/>
        <w:rPr>
          <w:rFonts w:ascii="Arial" w:hAnsi="Arial" w:cs="Arial"/>
          <w:sz w:val="22"/>
          <w:szCs w:val="22"/>
        </w:rPr>
      </w:pPr>
      <w:r>
        <w:rPr>
          <w:rFonts w:ascii="Arial" w:hAnsi="Arial" w:cs="Arial"/>
          <w:sz w:val="22"/>
          <w:szCs w:val="22"/>
          <w:lang w:val="lt-LT" w:eastAsia="ar-SA"/>
        </w:rPr>
        <w:t>K</w:t>
      </w:r>
      <w:r w:rsidR="0093330C" w:rsidRPr="00EF644A">
        <w:rPr>
          <w:rFonts w:ascii="Arial" w:hAnsi="Arial" w:cs="Arial"/>
          <w:sz w:val="22"/>
          <w:szCs w:val="22"/>
          <w:lang w:val="lt-LT" w:eastAsia="ar-SA"/>
        </w:rPr>
        <w:t>valifikacijos</w:t>
      </w:r>
      <w:r>
        <w:rPr>
          <w:rFonts w:ascii="Arial" w:hAnsi="Arial" w:cs="Arial"/>
          <w:sz w:val="22"/>
          <w:szCs w:val="22"/>
          <w:lang w:val="lt-LT" w:eastAsia="ar-SA"/>
        </w:rPr>
        <w:t xml:space="preserve"> ir kokybės vadybos</w:t>
      </w:r>
      <w:r w:rsidR="0093330C" w:rsidRPr="00EF644A">
        <w:rPr>
          <w:rFonts w:ascii="Arial" w:hAnsi="Arial" w:cs="Arial"/>
          <w:sz w:val="22"/>
          <w:szCs w:val="22"/>
          <w:lang w:val="lt-LT" w:eastAsia="ar-SA"/>
        </w:rPr>
        <w:t xml:space="preserve"> reikalavimai (6 priedas)</w:t>
      </w:r>
      <w:r w:rsidR="00E151E6" w:rsidRPr="00EF644A">
        <w:rPr>
          <w:rFonts w:ascii="Arial" w:hAnsi="Arial" w:cs="Arial"/>
          <w:sz w:val="22"/>
          <w:szCs w:val="22"/>
          <w:lang w:val="lt-LT" w:eastAsia="ar-SA"/>
        </w:rPr>
        <w:t>;</w:t>
      </w:r>
    </w:p>
    <w:p w14:paraId="3A4DDEE9" w14:textId="36E9AC6B" w:rsidR="00B85BD4" w:rsidRPr="00B85BD4" w:rsidRDefault="00B85BD4" w:rsidP="00B85BD4">
      <w:pPr>
        <w:pStyle w:val="Pagrindinistekstas"/>
        <w:numPr>
          <w:ilvl w:val="0"/>
          <w:numId w:val="3"/>
        </w:numPr>
        <w:tabs>
          <w:tab w:val="left" w:pos="501"/>
          <w:tab w:val="left" w:pos="926"/>
          <w:tab w:val="left" w:pos="1134"/>
          <w:tab w:val="left" w:pos="1635"/>
        </w:tabs>
        <w:spacing w:after="0" w:line="276" w:lineRule="auto"/>
        <w:ind w:left="1134" w:hanging="283"/>
        <w:jc w:val="both"/>
        <w:rPr>
          <w:rFonts w:ascii="Arial" w:hAnsi="Arial" w:cs="Arial"/>
          <w:sz w:val="22"/>
          <w:szCs w:val="22"/>
        </w:rPr>
      </w:pPr>
      <w:r w:rsidRPr="00B85BD4">
        <w:rPr>
          <w:rFonts w:ascii="Arial" w:hAnsi="Arial" w:cs="Arial"/>
        </w:rPr>
        <w:t>Ekonominio naudingumo vertinimo metodika (7 priedas);</w:t>
      </w:r>
    </w:p>
    <w:p w14:paraId="32E18F30" w14:textId="591D8F1A" w:rsidR="00B85BD4" w:rsidRDefault="007C2641" w:rsidP="00B85BD4">
      <w:pPr>
        <w:pStyle w:val="Sraopastraipa"/>
        <w:numPr>
          <w:ilvl w:val="0"/>
          <w:numId w:val="31"/>
        </w:numPr>
        <w:tabs>
          <w:tab w:val="left" w:pos="1134"/>
          <w:tab w:val="left" w:pos="1635"/>
        </w:tabs>
        <w:spacing w:after="0"/>
        <w:ind w:firstLine="131"/>
        <w:jc w:val="both"/>
        <w:rPr>
          <w:rFonts w:ascii="Arial" w:hAnsi="Arial" w:cs="Arial"/>
        </w:rPr>
      </w:pPr>
      <w:r w:rsidRPr="00B85BD4">
        <w:rPr>
          <w:rFonts w:ascii="Arial" w:hAnsi="Arial" w:cs="Arial"/>
        </w:rPr>
        <w:t>Atitikties deklaracija</w:t>
      </w:r>
      <w:r w:rsidRPr="00B85BD4" w:rsidDel="007C2641">
        <w:rPr>
          <w:rFonts w:ascii="Arial" w:hAnsi="Arial" w:cs="Arial"/>
        </w:rPr>
        <w:t xml:space="preserve"> </w:t>
      </w:r>
      <w:r w:rsidR="00B85BD4">
        <w:rPr>
          <w:rFonts w:ascii="Arial" w:hAnsi="Arial" w:cs="Arial"/>
        </w:rPr>
        <w:t>(8</w:t>
      </w:r>
      <w:r w:rsidR="002D6B8F" w:rsidRPr="00B85BD4">
        <w:rPr>
          <w:rFonts w:ascii="Arial" w:hAnsi="Arial" w:cs="Arial"/>
        </w:rPr>
        <w:t xml:space="preserve"> priedas);</w:t>
      </w:r>
    </w:p>
    <w:p w14:paraId="168785BA" w14:textId="347E04D1" w:rsidR="002D6B8F" w:rsidRPr="00B85BD4" w:rsidRDefault="007C2641" w:rsidP="00B85BD4">
      <w:pPr>
        <w:pStyle w:val="Sraopastraipa"/>
        <w:numPr>
          <w:ilvl w:val="0"/>
          <w:numId w:val="31"/>
        </w:numPr>
        <w:tabs>
          <w:tab w:val="left" w:pos="1134"/>
        </w:tabs>
        <w:spacing w:after="0"/>
        <w:ind w:left="0" w:firstLine="851"/>
        <w:jc w:val="both"/>
        <w:rPr>
          <w:rFonts w:ascii="Arial" w:hAnsi="Arial" w:cs="Arial"/>
        </w:rPr>
      </w:pPr>
      <w:r w:rsidRPr="00B85BD4">
        <w:rPr>
          <w:rFonts w:ascii="Arial" w:hAnsi="Arial" w:cs="Arial"/>
        </w:rPr>
        <w:t>Tiekėjo deklaracija dėl atitikties Reglamento nuostatoms (juridiniam ir fiziniam asmeniui)</w:t>
      </w:r>
      <w:r w:rsidR="00F64521" w:rsidRPr="00B85BD4">
        <w:rPr>
          <w:rFonts w:ascii="Arial" w:hAnsi="Arial" w:cs="Arial"/>
        </w:rPr>
        <w:t xml:space="preserve"> (</w:t>
      </w:r>
      <w:r w:rsidR="00B85BD4">
        <w:rPr>
          <w:rFonts w:ascii="Arial" w:hAnsi="Arial" w:cs="Arial"/>
        </w:rPr>
        <w:t>9 priedas);</w:t>
      </w:r>
    </w:p>
    <w:p w14:paraId="2930BBBE" w14:textId="55809D13" w:rsidR="0093330C" w:rsidRPr="00EF644A" w:rsidRDefault="0093330C" w:rsidP="00B85BD4">
      <w:pPr>
        <w:pStyle w:val="Sraopastraipa"/>
        <w:numPr>
          <w:ilvl w:val="0"/>
          <w:numId w:val="31"/>
        </w:numPr>
        <w:tabs>
          <w:tab w:val="left" w:pos="1134"/>
        </w:tabs>
        <w:spacing w:after="0"/>
        <w:ind w:left="0" w:firstLine="851"/>
        <w:jc w:val="both"/>
        <w:rPr>
          <w:rFonts w:ascii="Arial" w:hAnsi="Arial" w:cs="Arial"/>
        </w:rPr>
      </w:pPr>
      <w:r w:rsidRPr="00EF644A">
        <w:rPr>
          <w:rFonts w:ascii="Arial" w:hAnsi="Arial" w:cs="Arial"/>
        </w:rPr>
        <w:t xml:space="preserve">pirkimo sąlygų paaiškinimai (patikslinimai), taip pat atsakymai </w:t>
      </w:r>
      <w:r w:rsidR="00B22793" w:rsidRPr="00EF644A">
        <w:rPr>
          <w:rFonts w:ascii="Arial" w:hAnsi="Arial" w:cs="Arial"/>
        </w:rPr>
        <w:t>į tiekėjų klausimus (jeigu bus).</w:t>
      </w:r>
    </w:p>
    <w:p w14:paraId="4D9F3F8A" w14:textId="77777777" w:rsidR="0093330C" w:rsidRPr="00EF644A" w:rsidRDefault="0093330C" w:rsidP="00131554">
      <w:pPr>
        <w:pStyle w:val="Sraopastraipa"/>
        <w:numPr>
          <w:ilvl w:val="2"/>
          <w:numId w:val="1"/>
        </w:numPr>
        <w:tabs>
          <w:tab w:val="left" w:pos="567"/>
        </w:tabs>
        <w:spacing w:after="0"/>
        <w:ind w:left="709" w:hanging="709"/>
        <w:jc w:val="both"/>
        <w:rPr>
          <w:rFonts w:ascii="Arial" w:hAnsi="Arial" w:cs="Arial"/>
        </w:rPr>
      </w:pPr>
      <w:r w:rsidRPr="00EF644A">
        <w:rPr>
          <w:rFonts w:ascii="Arial" w:hAnsi="Arial" w:cs="Arial"/>
        </w:rPr>
        <w:t>kita CVP IS priemonėmis pateikta informacija.</w:t>
      </w:r>
    </w:p>
    <w:p w14:paraId="715570F7" w14:textId="7EA13938" w:rsidR="0093330C" w:rsidRPr="00EF644A" w:rsidRDefault="0093330C" w:rsidP="00131554">
      <w:pPr>
        <w:pStyle w:val="Sraopastraipa"/>
        <w:numPr>
          <w:ilvl w:val="1"/>
          <w:numId w:val="1"/>
        </w:numPr>
        <w:tabs>
          <w:tab w:val="left" w:pos="567"/>
        </w:tabs>
        <w:spacing w:after="0"/>
        <w:ind w:left="0" w:firstLine="0"/>
        <w:jc w:val="both"/>
        <w:rPr>
          <w:rFonts w:ascii="Arial" w:hAnsi="Arial" w:cs="Arial"/>
        </w:rPr>
      </w:pPr>
      <w:r w:rsidRPr="00EF644A">
        <w:rPr>
          <w:rFonts w:ascii="Arial" w:hAnsi="Arial" w:cs="Arial"/>
        </w:rPr>
        <w:t>Tuo atveju, jeigu Pirkimo sąlygose nėra pateikta atitinkamos informacijos, būtinos Pirkimui vykdyti, taikomos LR VPĮ nuostatos.</w:t>
      </w:r>
    </w:p>
    <w:p w14:paraId="75DB99C8" w14:textId="77777777" w:rsidR="0093330C" w:rsidRPr="00EF644A" w:rsidRDefault="0093330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hAnsi="Arial" w:cs="Arial"/>
        </w:rPr>
        <w:t>Perkančioji organizacija yra pridėtinės vertės mokesčio (toliau – PVM) mokėtoja.</w:t>
      </w:r>
    </w:p>
    <w:p w14:paraId="04A776C9" w14:textId="5F3BBD5B" w:rsidR="0093330C" w:rsidRPr="00EF644A" w:rsidRDefault="003312BC" w:rsidP="00131554">
      <w:pPr>
        <w:pStyle w:val="Sraopastraipa"/>
        <w:numPr>
          <w:ilvl w:val="1"/>
          <w:numId w:val="1"/>
        </w:numPr>
        <w:tabs>
          <w:tab w:val="left" w:pos="567"/>
        </w:tabs>
        <w:spacing w:after="0"/>
        <w:ind w:left="0" w:firstLine="0"/>
        <w:contextualSpacing w:val="0"/>
        <w:jc w:val="both"/>
        <w:rPr>
          <w:rFonts w:ascii="Arial" w:hAnsi="Arial" w:cs="Arial"/>
        </w:rPr>
      </w:pPr>
      <w:r w:rsidRPr="00EF644A">
        <w:rPr>
          <w:rFonts w:ascii="Arial" w:hAnsi="Arial" w:cs="Arial"/>
          <w:color w:val="000000"/>
        </w:rPr>
        <w:t>Perkančioji organizacija privalo nutraukti pradėtas Pirkimo procedūras, jeigu buvo pažeisti LR VPĮ 17 straipsnio 1 dalyje nustatyti principai ir atitinkamos padėties negalima ištaisyti.</w:t>
      </w:r>
      <w:r w:rsidR="0093330C" w:rsidRPr="00EF644A">
        <w:rPr>
          <w:rFonts w:ascii="Arial" w:hAnsi="Arial" w:cs="Arial"/>
        </w:rPr>
        <w:t xml:space="preserve"> </w:t>
      </w:r>
      <w:r w:rsidRPr="00EF644A">
        <w:rPr>
          <w:rFonts w:ascii="Arial" w:hAnsi="Arial" w:cs="Arial"/>
          <w:color w:val="000000"/>
        </w:rPr>
        <w:t xml:space="preserve">Perkančioji organizacija taip pat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w:t>
      </w:r>
      <w:r w:rsidR="0093330C" w:rsidRPr="00EF644A">
        <w:rPr>
          <w:rFonts w:ascii="Arial" w:hAnsi="Arial" w:cs="Arial"/>
        </w:rPr>
        <w:t>Šiuo atveju Perkančioji organizacija neprisiima jokių įsipareigojimų dėl dalyvių patirtų nuostolių ar žalos atlyginimo, susijusių su pirkimo procedūrų nutraukimu.</w:t>
      </w:r>
    </w:p>
    <w:p w14:paraId="2784AA81" w14:textId="77777777" w:rsidR="0093330C" w:rsidRPr="00EF644A" w:rsidRDefault="0093330C" w:rsidP="00131554">
      <w:pPr>
        <w:pStyle w:val="Sraopastraipa"/>
        <w:numPr>
          <w:ilvl w:val="1"/>
          <w:numId w:val="1"/>
        </w:numPr>
        <w:tabs>
          <w:tab w:val="left" w:pos="501"/>
        </w:tabs>
        <w:spacing w:after="0"/>
        <w:ind w:left="0" w:firstLine="0"/>
        <w:jc w:val="both"/>
        <w:rPr>
          <w:rFonts w:ascii="Arial" w:hAnsi="Arial" w:cs="Arial"/>
        </w:rPr>
      </w:pPr>
      <w:r w:rsidRPr="00EF644A">
        <w:rPr>
          <w:rFonts w:ascii="Arial" w:hAnsi="Arial" w:cs="Arial"/>
        </w:rPr>
        <w:t>Perkančioji organizacija neatlygina tiekėjams jokių išlaidų, susijusių su Pirkimo sąlygų gavimu,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bet kokių kitų išlaidų, susijusių su dalyvavimu Pirkime.</w:t>
      </w:r>
    </w:p>
    <w:p w14:paraId="44448A26" w14:textId="77777777" w:rsidR="00E151E6" w:rsidRPr="00EF644A" w:rsidRDefault="00E151E6" w:rsidP="00E151E6">
      <w:pPr>
        <w:pStyle w:val="Sraopastraipa"/>
        <w:numPr>
          <w:ilvl w:val="1"/>
          <w:numId w:val="1"/>
        </w:numPr>
        <w:tabs>
          <w:tab w:val="left" w:pos="567"/>
        </w:tabs>
        <w:spacing w:after="0"/>
        <w:ind w:left="0" w:firstLine="0"/>
        <w:contextualSpacing w:val="0"/>
        <w:jc w:val="both"/>
        <w:rPr>
          <w:rFonts w:ascii="Arial" w:hAnsi="Arial" w:cs="Arial"/>
          <w:b/>
          <w:color w:val="FF0000"/>
        </w:rPr>
      </w:pPr>
      <w:r w:rsidRPr="00EF644A">
        <w:rPr>
          <w:rFonts w:ascii="Arial" w:hAnsi="Arial" w:cs="Arial"/>
        </w:rPr>
        <w:t>Pirkimas vykdomas įgyvendinant projektą Nr. 06-003-P-0001 „</w:t>
      </w:r>
      <w:proofErr w:type="spellStart"/>
      <w:r w:rsidRPr="00EF644A">
        <w:rPr>
          <w:rFonts w:ascii="Arial" w:hAnsi="Arial" w:cs="Arial"/>
        </w:rPr>
        <w:t>eKultūros</w:t>
      </w:r>
      <w:proofErr w:type="spellEnd"/>
      <w:r w:rsidRPr="00EF644A">
        <w:rPr>
          <w:rFonts w:ascii="Arial" w:hAnsi="Arial" w:cs="Arial"/>
        </w:rPr>
        <w:t xml:space="preserve"> platforma (vieningas suskaitmeninto ir skaitmeninio kultūros ir audiovizualinio turinio, elektroninių paslaugų ir sklaidos portalas)“.</w:t>
      </w:r>
    </w:p>
    <w:p w14:paraId="3E980EF4" w14:textId="3ED6F470" w:rsidR="0093330C" w:rsidRPr="00B85BD4" w:rsidRDefault="00E151E6" w:rsidP="00B85BD4">
      <w:pPr>
        <w:pStyle w:val="Sraopastraipa"/>
        <w:numPr>
          <w:ilvl w:val="1"/>
          <w:numId w:val="1"/>
        </w:numPr>
        <w:tabs>
          <w:tab w:val="left" w:pos="567"/>
        </w:tabs>
        <w:spacing w:after="0"/>
        <w:ind w:left="0" w:firstLine="0"/>
        <w:rPr>
          <w:rFonts w:ascii="Arial" w:hAnsi="Arial" w:cs="Arial"/>
        </w:rPr>
      </w:pPr>
      <w:r w:rsidRPr="00B85BD4">
        <w:rPr>
          <w:rFonts w:ascii="Arial" w:hAnsi="Arial" w:cs="Arial"/>
        </w:rPr>
        <w:t>Tiesioginį ryšį su tiekėjais įgaliotas asmuo palaikyti ryšį, nurodytas Skelbime apie pirkimą.</w:t>
      </w:r>
    </w:p>
    <w:p w14:paraId="24FFAA59" w14:textId="29E14BA9" w:rsidR="00E151E6" w:rsidRPr="00EF644A" w:rsidRDefault="00E151E6" w:rsidP="00E151E6">
      <w:pPr>
        <w:spacing w:after="0"/>
        <w:rPr>
          <w:rFonts w:ascii="Arial" w:hAnsi="Arial" w:cs="Arial"/>
        </w:rPr>
      </w:pPr>
    </w:p>
    <w:p w14:paraId="43204DBD" w14:textId="77777777" w:rsidR="00E151E6" w:rsidRPr="00EF644A" w:rsidRDefault="00E151E6" w:rsidP="00E151E6">
      <w:pPr>
        <w:spacing w:after="0"/>
        <w:rPr>
          <w:rFonts w:ascii="Arial" w:hAnsi="Arial" w:cs="Arial"/>
        </w:rPr>
      </w:pPr>
    </w:p>
    <w:p w14:paraId="6A826A60" w14:textId="77777777" w:rsidR="0093330C" w:rsidRPr="00EF644A" w:rsidRDefault="0093330C" w:rsidP="00131554">
      <w:pPr>
        <w:pStyle w:val="Antrat1"/>
        <w:numPr>
          <w:ilvl w:val="0"/>
          <w:numId w:val="1"/>
        </w:numPr>
        <w:tabs>
          <w:tab w:val="left" w:pos="426"/>
        </w:tabs>
        <w:spacing w:line="276" w:lineRule="auto"/>
        <w:ind w:left="0" w:firstLine="0"/>
        <w:jc w:val="center"/>
        <w:rPr>
          <w:rFonts w:ascii="Arial" w:hAnsi="Arial" w:cs="Arial"/>
          <w:b/>
          <w:bCs/>
          <w:sz w:val="22"/>
          <w:szCs w:val="22"/>
        </w:rPr>
      </w:pPr>
      <w:bookmarkStart w:id="3" w:name="_Toc335201955"/>
      <w:r w:rsidRPr="00EF644A">
        <w:rPr>
          <w:rFonts w:ascii="Arial" w:hAnsi="Arial" w:cs="Arial"/>
          <w:b/>
          <w:bCs/>
          <w:sz w:val="22"/>
          <w:szCs w:val="22"/>
        </w:rPr>
        <w:lastRenderedPageBreak/>
        <w:t>PIRKIMO OBJEKTAS</w:t>
      </w:r>
      <w:bookmarkEnd w:id="3"/>
    </w:p>
    <w:p w14:paraId="7EC736B3" w14:textId="3599F8AB" w:rsidR="0093330C" w:rsidRPr="00EF644A" w:rsidRDefault="0093330C" w:rsidP="00B85BD4">
      <w:pPr>
        <w:pStyle w:val="Sraopastraipa"/>
        <w:numPr>
          <w:ilvl w:val="1"/>
          <w:numId w:val="5"/>
        </w:numPr>
        <w:tabs>
          <w:tab w:val="left" w:pos="0"/>
          <w:tab w:val="left" w:pos="426"/>
        </w:tabs>
        <w:spacing w:after="0"/>
        <w:ind w:left="0" w:firstLine="0"/>
        <w:contextualSpacing w:val="0"/>
        <w:jc w:val="both"/>
        <w:rPr>
          <w:rFonts w:ascii="Arial" w:hAnsi="Arial" w:cs="Arial"/>
        </w:rPr>
      </w:pPr>
      <w:r w:rsidRPr="00EF644A">
        <w:rPr>
          <w:rFonts w:ascii="Arial" w:hAnsi="Arial" w:cs="Arial"/>
        </w:rPr>
        <w:t xml:space="preserve">Pirkimo objektas </w:t>
      </w:r>
      <w:r w:rsidRPr="00EF644A">
        <w:rPr>
          <w:rFonts w:ascii="Arial" w:hAnsi="Arial" w:cs="Arial"/>
          <w:color w:val="000000" w:themeColor="text1"/>
        </w:rPr>
        <w:t>–</w:t>
      </w:r>
      <w:r w:rsidRPr="00EF644A">
        <w:rPr>
          <w:rFonts w:ascii="Arial" w:hAnsi="Arial" w:cs="Arial"/>
        </w:rPr>
        <w:t xml:space="preserve"> </w:t>
      </w:r>
      <w:r w:rsidR="00F64521" w:rsidRPr="00EF644A">
        <w:rPr>
          <w:rFonts w:ascii="Arial" w:hAnsi="Arial" w:cs="Arial"/>
        </w:rPr>
        <w:t xml:space="preserve">Nekilnojamojo kultūros paveldo objektų 3D skaitmeninimo paslaugos </w:t>
      </w:r>
      <w:r w:rsidRPr="00EF644A">
        <w:rPr>
          <w:rFonts w:ascii="Arial" w:hAnsi="Arial" w:cs="Arial"/>
          <w:iCs/>
        </w:rPr>
        <w:t xml:space="preserve">(toliau tekste – </w:t>
      </w:r>
      <w:sdt>
        <w:sdtPr>
          <w:rPr>
            <w:rStyle w:val="Laukeliai"/>
            <w:sz w:val="22"/>
            <w:szCs w:val="22"/>
          </w:rPr>
          <w:id w:val="-286967082"/>
          <w:placeholder>
            <w:docPart w:val="6C3ABE5ED3674AE1A117B74820D1AF5F"/>
          </w:placeholder>
          <w:dropDownList>
            <w:listItem w:displayText="Prekės" w:value="Prekės"/>
            <w:listItem w:displayText="Paslaugos" w:value="Paslaugos"/>
            <w:listItem w:displayText="Darbai" w:value="Darbai"/>
          </w:dropDownList>
        </w:sdtPr>
        <w:sdtEndPr>
          <w:rPr>
            <w:rStyle w:val="Laukeliai"/>
          </w:rPr>
        </w:sdtEndPr>
        <w:sdtContent>
          <w:r w:rsidR="00E151E6" w:rsidRPr="00EF644A">
            <w:rPr>
              <w:rStyle w:val="Laukeliai"/>
              <w:sz w:val="22"/>
              <w:szCs w:val="22"/>
            </w:rPr>
            <w:t>Paslaugos</w:t>
          </w:r>
        </w:sdtContent>
      </w:sdt>
      <w:r w:rsidRPr="00EF644A">
        <w:rPr>
          <w:rStyle w:val="Laukeliai"/>
          <w:sz w:val="22"/>
          <w:szCs w:val="22"/>
        </w:rPr>
        <w:t>)</w:t>
      </w:r>
      <w:r w:rsidRPr="00EF644A">
        <w:rPr>
          <w:rFonts w:ascii="Arial" w:hAnsi="Arial" w:cs="Arial"/>
        </w:rPr>
        <w:t>.</w:t>
      </w:r>
    </w:p>
    <w:p w14:paraId="3B8A6A30" w14:textId="5E488300" w:rsidR="0093330C" w:rsidRPr="00EF644A" w:rsidRDefault="0093330C" w:rsidP="00B85BD4">
      <w:pPr>
        <w:pStyle w:val="Sraopastraipa"/>
        <w:numPr>
          <w:ilvl w:val="1"/>
          <w:numId w:val="5"/>
        </w:numPr>
        <w:tabs>
          <w:tab w:val="left" w:pos="0"/>
          <w:tab w:val="left" w:pos="426"/>
        </w:tabs>
        <w:spacing w:after="0"/>
        <w:ind w:left="0" w:firstLine="0"/>
        <w:jc w:val="both"/>
        <w:rPr>
          <w:rFonts w:ascii="Arial" w:eastAsia="Times New Roman" w:hAnsi="Arial" w:cs="Arial"/>
          <w:i/>
          <w:color w:val="00B0F0"/>
          <w:lang w:eastAsia="lt-LT"/>
        </w:rPr>
      </w:pPr>
      <w:r w:rsidRPr="00EF644A">
        <w:rPr>
          <w:rFonts w:ascii="Arial" w:eastAsia="Times New Roman" w:hAnsi="Arial" w:cs="Arial"/>
          <w:lang w:eastAsia="lt-LT"/>
        </w:rPr>
        <w:t>Pirkimo objekto kodas pagal BVPŽ:</w:t>
      </w:r>
      <w:r w:rsidR="00E151E6" w:rsidRPr="00EF644A">
        <w:rPr>
          <w:rFonts w:ascii="Arial" w:hAnsi="Arial" w:cs="Arial"/>
        </w:rPr>
        <w:t xml:space="preserve"> </w:t>
      </w:r>
      <w:r w:rsidR="00E151E6" w:rsidRPr="00EF644A">
        <w:rPr>
          <w:rFonts w:ascii="Arial" w:eastAsia="Times New Roman" w:hAnsi="Arial" w:cs="Arial"/>
          <w:lang w:eastAsia="lt-LT"/>
        </w:rPr>
        <w:t xml:space="preserve">pagrindinis BVPŽ kodas: </w:t>
      </w:r>
      <w:r w:rsidR="00F64521" w:rsidRPr="00EF644A">
        <w:rPr>
          <w:rFonts w:ascii="Arial" w:eastAsia="Times New Roman" w:hAnsi="Arial" w:cs="Arial"/>
          <w:lang w:eastAsia="lt-LT"/>
        </w:rPr>
        <w:t xml:space="preserve">71355100-2 </w:t>
      </w:r>
      <w:r w:rsidR="00E151E6" w:rsidRPr="00EF644A">
        <w:rPr>
          <w:rFonts w:ascii="Arial" w:eastAsia="Times New Roman" w:hAnsi="Arial" w:cs="Arial"/>
          <w:lang w:eastAsia="lt-LT"/>
        </w:rPr>
        <w:t xml:space="preserve">(papildomi BVPŽ kodai: </w:t>
      </w:r>
      <w:r w:rsidR="00F64521" w:rsidRPr="00EF644A">
        <w:rPr>
          <w:rFonts w:ascii="Arial" w:eastAsia="Times New Roman" w:hAnsi="Arial" w:cs="Arial"/>
          <w:lang w:eastAsia="lt-LT"/>
        </w:rPr>
        <w:t>71240000-2</w:t>
      </w:r>
      <w:r w:rsidR="00E151E6" w:rsidRPr="00EF644A">
        <w:rPr>
          <w:rFonts w:ascii="Arial" w:eastAsia="Times New Roman" w:hAnsi="Arial" w:cs="Arial"/>
          <w:lang w:eastAsia="lt-LT"/>
        </w:rPr>
        <w:t>)</w:t>
      </w:r>
      <w:r w:rsidR="002D6B8F" w:rsidRPr="00EF644A">
        <w:rPr>
          <w:rFonts w:ascii="Arial" w:eastAsia="Times New Roman" w:hAnsi="Arial" w:cs="Arial"/>
          <w:lang w:eastAsia="lt-LT"/>
        </w:rPr>
        <w:t>.</w:t>
      </w:r>
    </w:p>
    <w:p w14:paraId="48188256" w14:textId="37B98146" w:rsidR="0093330C" w:rsidRPr="00EF644A" w:rsidRDefault="0093330C" w:rsidP="00131554">
      <w:pPr>
        <w:pStyle w:val="Sraopastraipa"/>
        <w:numPr>
          <w:ilvl w:val="1"/>
          <w:numId w:val="5"/>
        </w:numPr>
        <w:tabs>
          <w:tab w:val="left" w:pos="567"/>
        </w:tabs>
        <w:spacing w:after="0"/>
        <w:ind w:left="0" w:firstLine="0"/>
        <w:contextualSpacing w:val="0"/>
        <w:jc w:val="both"/>
        <w:rPr>
          <w:rFonts w:ascii="Arial" w:hAnsi="Arial" w:cs="Arial"/>
        </w:rPr>
      </w:pPr>
      <w:r w:rsidRPr="00EF644A">
        <w:rPr>
          <w:rFonts w:ascii="Arial" w:hAnsi="Arial" w:cs="Arial"/>
        </w:rPr>
        <w:t xml:space="preserve">Pirkimo objekto aprašymas pateikiamas Techninėje specifikacijoje. </w:t>
      </w:r>
      <w:r w:rsidRPr="00EF644A">
        <w:rPr>
          <w:rStyle w:val="Palatino"/>
          <w:rFonts w:ascii="Arial" w:hAnsi="Arial" w:cs="Arial"/>
          <w:lang w:eastAsia="lt-LT"/>
        </w:rPr>
        <w:t>Jeigu Techninėje specifikacijoje nurodoma konkreti markė ar šaltinis, konkretus procesas ar prekės ženklas, patentas, tipai, konkreti kilmė ar gamyba, gali būti pateikiamas lygiavertis objektas nurodytajam.</w:t>
      </w:r>
      <w:r w:rsidR="003C0EC1" w:rsidRPr="00EF644A">
        <w:rPr>
          <w:rStyle w:val="Palatino"/>
          <w:rFonts w:ascii="Arial" w:hAnsi="Arial" w:cs="Arial"/>
          <w:lang w:eastAsia="lt-LT"/>
        </w:rPr>
        <w:t xml:space="preserve"> Siūlomo objekto lygiavertiškumą turi įrodyti tiekėjas.</w:t>
      </w:r>
    </w:p>
    <w:p w14:paraId="2160BE52" w14:textId="060EC93D" w:rsidR="00A677FD" w:rsidRPr="00B85BD4" w:rsidRDefault="0093330C" w:rsidP="00F230D3">
      <w:pPr>
        <w:pStyle w:val="Sraopastraipa"/>
        <w:numPr>
          <w:ilvl w:val="1"/>
          <w:numId w:val="5"/>
        </w:numPr>
        <w:tabs>
          <w:tab w:val="left" w:pos="0"/>
          <w:tab w:val="left" w:pos="567"/>
        </w:tabs>
        <w:spacing w:after="0"/>
        <w:ind w:left="0" w:firstLine="0"/>
        <w:jc w:val="both"/>
        <w:rPr>
          <w:rFonts w:ascii="Arial" w:hAnsi="Arial" w:cs="Arial"/>
          <w:bCs/>
          <w:iCs/>
        </w:rPr>
      </w:pPr>
      <w:r w:rsidRPr="00EF644A">
        <w:rPr>
          <w:rFonts w:ascii="Arial" w:hAnsi="Arial" w:cs="Arial"/>
          <w:bCs/>
          <w:iCs/>
        </w:rPr>
        <w:t xml:space="preserve">Pirkimo objektas </w:t>
      </w:r>
      <w:r w:rsidR="00B85BD4">
        <w:rPr>
          <w:rFonts w:ascii="Arial" w:hAnsi="Arial" w:cs="Arial"/>
          <w:bCs/>
          <w:iCs/>
        </w:rPr>
        <w:t>ne</w:t>
      </w:r>
      <w:r w:rsidR="00F64521" w:rsidRPr="00EF644A">
        <w:rPr>
          <w:rFonts w:ascii="Arial" w:hAnsi="Arial" w:cs="Arial"/>
          <w:bCs/>
          <w:iCs/>
        </w:rPr>
        <w:t xml:space="preserve">skaidomas į </w:t>
      </w:r>
      <w:r w:rsidR="00B85BD4">
        <w:rPr>
          <w:rFonts w:ascii="Arial" w:hAnsi="Arial" w:cs="Arial"/>
          <w:bCs/>
          <w:iCs/>
        </w:rPr>
        <w:t xml:space="preserve">Pirkimo objekto dalis. </w:t>
      </w:r>
      <w:r w:rsidR="00B85BD4" w:rsidRPr="00B85BD4">
        <w:rPr>
          <w:rFonts w:ascii="Arial" w:hAnsi="Arial" w:cs="Arial"/>
          <w:bCs/>
          <w:iCs/>
        </w:rPr>
        <w:t>Pirkimo objektas į dalis</w:t>
      </w:r>
      <w:r w:rsidR="00B85BD4">
        <w:rPr>
          <w:rFonts w:ascii="Arial" w:hAnsi="Arial" w:cs="Arial"/>
          <w:bCs/>
          <w:iCs/>
        </w:rPr>
        <w:t xml:space="preserve"> neskaidomas, nes Perkančioji organizacija Pirkimo objektą jau yra išskaidžiusi į atskirus pirkimus (Pirkimo senos CVP IS Nr.  </w:t>
      </w:r>
      <w:r w:rsidR="00F230D3" w:rsidRPr="00F230D3">
        <w:rPr>
          <w:rFonts w:ascii="Arial" w:hAnsi="Arial" w:cs="Arial"/>
          <w:bCs/>
          <w:iCs/>
        </w:rPr>
        <w:t>728331</w:t>
      </w:r>
      <w:r w:rsidR="00F230D3">
        <w:rPr>
          <w:rFonts w:ascii="Arial" w:hAnsi="Arial" w:cs="Arial"/>
          <w:bCs/>
          <w:iCs/>
        </w:rPr>
        <w:t>).</w:t>
      </w:r>
    </w:p>
    <w:p w14:paraId="6FA5EB9E" w14:textId="115F7A08" w:rsidR="005801EE" w:rsidRPr="00EF644A" w:rsidRDefault="005801EE" w:rsidP="002F75C2">
      <w:pPr>
        <w:pStyle w:val="Sraopastraipa"/>
        <w:numPr>
          <w:ilvl w:val="1"/>
          <w:numId w:val="5"/>
        </w:numPr>
        <w:tabs>
          <w:tab w:val="left" w:pos="0"/>
          <w:tab w:val="left" w:pos="426"/>
        </w:tabs>
        <w:spacing w:after="0"/>
        <w:ind w:left="0" w:firstLine="0"/>
        <w:jc w:val="both"/>
        <w:rPr>
          <w:rFonts w:ascii="Arial" w:hAnsi="Arial" w:cs="Arial"/>
          <w:lang w:eastAsia="lt-LT"/>
        </w:rPr>
      </w:pPr>
      <w:r w:rsidRPr="00EF644A">
        <w:rPr>
          <w:rFonts w:ascii="Arial" w:hAnsi="Arial" w:cs="Arial"/>
          <w:lang w:eastAsia="lt-LT"/>
        </w:rPr>
        <w:t>P</w:t>
      </w:r>
      <w:r w:rsidR="00D47573" w:rsidRPr="00EF644A">
        <w:rPr>
          <w:rFonts w:ascii="Arial" w:hAnsi="Arial" w:cs="Arial"/>
          <w:lang w:eastAsia="lt-LT"/>
        </w:rPr>
        <w:t>irkimo objektas atitinka</w:t>
      </w:r>
      <w:r w:rsidRPr="00EF644A">
        <w:rPr>
          <w:rFonts w:ascii="Arial" w:hAnsi="Arial" w:cs="Arial"/>
          <w:lang w:eastAsia="lt-LT"/>
        </w:rPr>
        <w:t xml:space="preserve"> A</w:t>
      </w:r>
      <w:r w:rsidRPr="00EF644A">
        <w:rPr>
          <w:rFonts w:ascii="Arial" w:hAnsi="Arial" w:cs="Arial"/>
          <w:shd w:val="clear" w:color="auto" w:fill="FFFFFF"/>
        </w:rPr>
        <w:t>plinkos apsaugos kriterijų taikymo, vykdant žaliuosius pirkimus, tvarkos aprašo, patvirtinto Lietuvos Respublikos aplinkos apsaugos ministro 2011 m. birželio 28 d. įsakymu Nr. D1-508 (</w:t>
      </w:r>
      <w:r w:rsidR="00D47573" w:rsidRPr="00EF644A">
        <w:rPr>
          <w:rFonts w:ascii="Arial" w:hAnsi="Arial" w:cs="Arial"/>
          <w:bCs/>
          <w:iCs/>
        </w:rPr>
        <w:t>suvestinė redakcija nuo 2023-01-01 iki 2024-12-31</w:t>
      </w:r>
      <w:r w:rsidRPr="00EF644A">
        <w:rPr>
          <w:rFonts w:ascii="Arial" w:hAnsi="Arial" w:cs="Arial"/>
          <w:shd w:val="clear" w:color="auto" w:fill="FFFFFF"/>
        </w:rPr>
        <w:t xml:space="preserve">), </w:t>
      </w:r>
      <w:r w:rsidR="002D6B8F" w:rsidRPr="00EF644A">
        <w:rPr>
          <w:rFonts w:ascii="Arial" w:hAnsi="Arial" w:cs="Arial"/>
          <w:shd w:val="clear" w:color="auto" w:fill="FFFFFF"/>
        </w:rPr>
        <w:t xml:space="preserve">4.4.3 </w:t>
      </w:r>
      <w:r w:rsidR="0030589C" w:rsidRPr="00EF644A">
        <w:rPr>
          <w:rFonts w:ascii="Arial" w:hAnsi="Arial" w:cs="Arial"/>
          <w:shd w:val="clear" w:color="auto" w:fill="FFFFFF"/>
        </w:rPr>
        <w:t xml:space="preserve"> </w:t>
      </w:r>
      <w:r w:rsidRPr="00EF644A">
        <w:rPr>
          <w:rFonts w:ascii="Arial" w:hAnsi="Arial" w:cs="Arial"/>
          <w:shd w:val="clear" w:color="auto" w:fill="FFFFFF"/>
        </w:rPr>
        <w:t>punkt</w:t>
      </w:r>
      <w:r w:rsidR="00D47573" w:rsidRPr="00EF644A">
        <w:rPr>
          <w:rFonts w:ascii="Arial" w:hAnsi="Arial" w:cs="Arial"/>
          <w:shd w:val="clear" w:color="auto" w:fill="FFFFFF"/>
        </w:rPr>
        <w:t>ą</w:t>
      </w:r>
      <w:r w:rsidRPr="00EF644A">
        <w:rPr>
          <w:rFonts w:ascii="Arial" w:hAnsi="Arial" w:cs="Arial"/>
          <w:shd w:val="clear" w:color="auto" w:fill="FFFFFF"/>
        </w:rPr>
        <w:t xml:space="preserve">: </w:t>
      </w:r>
      <w:r w:rsidR="002D6B8F" w:rsidRPr="00EF644A">
        <w:rPr>
          <w:rFonts w:ascii="Arial" w:hAnsi="Arial" w:cs="Arial"/>
          <w:shd w:val="clear" w:color="auto" w:fill="FFFFFF"/>
        </w:rPr>
        <w:t xml:space="preserve">perkama tik nematerialaus pobūdžio (intelektinė) ar kitokia paslauga, nesusijusi su materialaus objekto sukūrimu, kurios teikimo metu nėra numatomas reikšmingas neigiamas poveikis aplinkai, nesukuriamas taršos šaltinis ir negeneruojamos atliekos. </w:t>
      </w:r>
      <w:r w:rsidR="005844D0" w:rsidRPr="00EF644A">
        <w:rPr>
          <w:rFonts w:ascii="Arial" w:hAnsi="Arial" w:cs="Arial"/>
          <w:shd w:val="clear" w:color="auto" w:fill="FFFFFF"/>
        </w:rPr>
        <w:t>Kiti žalieji / aplinkosauginiai kriterijai nurodyti Sutartyje. Užsakovas bet kuriame Sutarties vykdymo etape turi teisę pareikalauti Paslaugų teikėjo pateikti dokumentus, įrodančius atitikimą žaliesiems / aplinkosauginiams kriterijams.</w:t>
      </w:r>
    </w:p>
    <w:p w14:paraId="271CC604" w14:textId="0BDB1503" w:rsidR="0093330C" w:rsidRPr="00EF644A" w:rsidRDefault="0093330C" w:rsidP="002F75C2">
      <w:pPr>
        <w:pStyle w:val="Sraopastraipa"/>
        <w:numPr>
          <w:ilvl w:val="1"/>
          <w:numId w:val="5"/>
        </w:numPr>
        <w:tabs>
          <w:tab w:val="left" w:pos="0"/>
          <w:tab w:val="left" w:pos="567"/>
        </w:tabs>
        <w:spacing w:after="0"/>
        <w:ind w:left="0" w:firstLine="0"/>
        <w:jc w:val="both"/>
        <w:rPr>
          <w:rFonts w:ascii="Arial" w:hAnsi="Arial" w:cs="Arial"/>
          <w:i/>
          <w:color w:val="FF0000"/>
        </w:rPr>
      </w:pPr>
      <w:bookmarkStart w:id="4" w:name="_Hlk531340090"/>
      <w:r w:rsidRPr="00EF644A">
        <w:rPr>
          <w:rFonts w:ascii="Arial" w:hAnsi="Arial" w:cs="Arial"/>
        </w:rPr>
        <w:t>Perkančioji organizacija</w:t>
      </w:r>
      <w:r w:rsidRPr="00EF644A">
        <w:rPr>
          <w:rFonts w:ascii="Arial" w:hAnsi="Arial" w:cs="Arial"/>
          <w:color w:val="000000" w:themeColor="text1"/>
        </w:rPr>
        <w:t xml:space="preserve"> nereikalauja, kad esmines užduotis atliktų pats Pasiūlymą pateikęs tiekėjas, o jeigu Pasiūlymą pateikė tiekėjų grupė, – tos grupės narys.</w:t>
      </w:r>
    </w:p>
    <w:bookmarkEnd w:id="4"/>
    <w:p w14:paraId="15E53F21" w14:textId="44882756" w:rsidR="0093330C" w:rsidRPr="00EF644A" w:rsidRDefault="0093330C" w:rsidP="002F75C2">
      <w:pPr>
        <w:pStyle w:val="Sraopastraipa"/>
        <w:numPr>
          <w:ilvl w:val="1"/>
          <w:numId w:val="5"/>
        </w:numPr>
        <w:tabs>
          <w:tab w:val="left" w:pos="567"/>
        </w:tabs>
        <w:spacing w:after="0"/>
        <w:ind w:left="0" w:firstLine="0"/>
        <w:contextualSpacing w:val="0"/>
        <w:jc w:val="both"/>
        <w:rPr>
          <w:rFonts w:ascii="Arial" w:hAnsi="Arial" w:cs="Arial"/>
          <w:color w:val="000000" w:themeColor="text1"/>
        </w:rPr>
      </w:pPr>
      <w:r w:rsidRPr="00EF644A">
        <w:rPr>
          <w:rFonts w:ascii="Arial" w:hAnsi="Arial" w:cs="Arial"/>
          <w:color w:val="000000" w:themeColor="text1"/>
        </w:rPr>
        <w:t xml:space="preserve">Tiekėjas </w:t>
      </w:r>
      <w:sdt>
        <w:sdtPr>
          <w:rPr>
            <w:rStyle w:val="Laukeliai"/>
            <w:sz w:val="22"/>
            <w:szCs w:val="22"/>
          </w:rPr>
          <w:tag w:val="[Pasirinkti]"/>
          <w:id w:val="-322205960"/>
          <w:placeholder>
            <w:docPart w:val="693639BC980846DEBD22A7A0447C13A1"/>
          </w:placeholder>
          <w:dropDownList>
            <w:listItem w:displayText="[Pasirinkti]" w:value="[Pasirinkti]"/>
            <w:listItem w:displayText="gali" w:value="gali"/>
            <w:listItem w:displayText="vienai Pirkimo objekto daliai gali" w:value="vienai Pirkimo objekto daliai gali"/>
          </w:dropDownList>
        </w:sdtPr>
        <w:sdtEndPr>
          <w:rPr>
            <w:rStyle w:val="Laukeliai"/>
          </w:rPr>
        </w:sdtEndPr>
        <w:sdtContent>
          <w:r w:rsidR="00B22793" w:rsidRPr="00EF644A">
            <w:rPr>
              <w:rStyle w:val="Laukeliai"/>
              <w:sz w:val="22"/>
              <w:szCs w:val="22"/>
            </w:rPr>
            <w:t>gali</w:t>
          </w:r>
        </w:sdtContent>
      </w:sdt>
      <w:r w:rsidRPr="00EF644A">
        <w:rPr>
          <w:rFonts w:ascii="Arial" w:hAnsi="Arial" w:cs="Arial"/>
          <w:color w:val="000000" w:themeColor="text1"/>
        </w:rPr>
        <w:t xml:space="preserve"> pateikti tik po vieną Pasiūlymą – individualiai arba kaip Tiekėjų grupės narys. Jei tiekėjas </w:t>
      </w:r>
      <w:sdt>
        <w:sdtPr>
          <w:rPr>
            <w:rStyle w:val="Laukeliai"/>
            <w:sz w:val="22"/>
            <w:szCs w:val="22"/>
          </w:rPr>
          <w:tag w:val="[Pasirinkti]"/>
          <w:id w:val="979734304"/>
          <w:placeholder>
            <w:docPart w:val="C0E9CE6B8B85471287A7D4473BBA46F1"/>
          </w:placeholder>
          <w:dropDownList>
            <w:listItem w:displayText="[Pasirinkti]" w:value="[Pasirinkti]"/>
            <w:listItem w:displayText="pateikia" w:value="pateikia"/>
            <w:listItem w:displayText="vienai Pirkimo objekto daliai pateikia " w:value="vienai Pirkimo objekto daliai pateikia "/>
          </w:dropDownList>
        </w:sdtPr>
        <w:sdtEndPr>
          <w:rPr>
            <w:rStyle w:val="Laukeliai"/>
          </w:rPr>
        </w:sdtEndPr>
        <w:sdtContent>
          <w:r w:rsidR="00B22793" w:rsidRPr="00EF644A">
            <w:rPr>
              <w:rStyle w:val="Laukeliai"/>
              <w:sz w:val="22"/>
              <w:szCs w:val="22"/>
            </w:rPr>
            <w:t>pateikia</w:t>
          </w:r>
        </w:sdtContent>
      </w:sdt>
      <w:r w:rsidRPr="00EF644A">
        <w:rPr>
          <w:rFonts w:ascii="Arial" w:hAnsi="Arial" w:cs="Arial"/>
          <w:color w:val="000000" w:themeColor="text1"/>
        </w:rPr>
        <w:t xml:space="preserve"> daugiau kaip vieną Pasiūlymą arba Tiekėjų grupės narys dalyvauja teikiant kelis </w:t>
      </w:r>
      <w:sdt>
        <w:sdtPr>
          <w:rPr>
            <w:rStyle w:val="Laukeliai"/>
            <w:sz w:val="22"/>
            <w:szCs w:val="22"/>
          </w:rPr>
          <w:tag w:val="[Pasirinkti]"/>
          <w:id w:val="-159163309"/>
          <w:placeholder>
            <w:docPart w:val="FECD404C98D74F3ABF930B3A7156D2F5"/>
          </w:placeholder>
          <w:dropDownList>
            <w:listItem w:displayText="[Pasirinkti]" w:value="[Pasirinkti]"/>
            <w:listItem w:displayText="Pasiūlymus" w:value="Pasiūlymus"/>
            <w:listItem w:displayText="Pasiūlymus vienai Pirkimo objekto daliai" w:value="Pasiūlymus vienai Pirkimo objekto daliai"/>
          </w:dropDownList>
        </w:sdtPr>
        <w:sdtEndPr>
          <w:rPr>
            <w:rStyle w:val="Laukeliai"/>
          </w:rPr>
        </w:sdtEndPr>
        <w:sdtContent>
          <w:r w:rsidR="00B22793" w:rsidRPr="00EF644A">
            <w:rPr>
              <w:rStyle w:val="Laukeliai"/>
              <w:sz w:val="22"/>
              <w:szCs w:val="22"/>
            </w:rPr>
            <w:t>Pasiūlymus</w:t>
          </w:r>
        </w:sdtContent>
      </w:sdt>
      <w:r w:rsidRPr="00EF644A">
        <w:rPr>
          <w:rFonts w:ascii="Arial" w:hAnsi="Arial" w:cs="Arial"/>
          <w:color w:val="000000" w:themeColor="text1"/>
        </w:rPr>
        <w:t xml:space="preserve">, visi tokie Pasiūlymai bus atmesti. </w:t>
      </w:r>
    </w:p>
    <w:p w14:paraId="16B386E5" w14:textId="77777777" w:rsidR="0093330C" w:rsidRPr="00EF644A" w:rsidRDefault="0093330C" w:rsidP="002F75C2">
      <w:pPr>
        <w:pStyle w:val="Sraopastraipa"/>
        <w:numPr>
          <w:ilvl w:val="1"/>
          <w:numId w:val="5"/>
        </w:numPr>
        <w:tabs>
          <w:tab w:val="left" w:pos="567"/>
        </w:tabs>
        <w:spacing w:after="0"/>
        <w:ind w:left="0" w:firstLine="0"/>
        <w:contextualSpacing w:val="0"/>
        <w:jc w:val="both"/>
        <w:rPr>
          <w:rFonts w:ascii="Arial" w:hAnsi="Arial" w:cs="Arial"/>
          <w:color w:val="000000" w:themeColor="text1"/>
        </w:rPr>
      </w:pPr>
      <w:r w:rsidRPr="00EF644A">
        <w:rPr>
          <w:rFonts w:ascii="Arial" w:hAnsi="Arial" w:cs="Arial"/>
          <w:color w:val="000000" w:themeColor="text1"/>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w:t>
      </w:r>
    </w:p>
    <w:p w14:paraId="004AB19F" w14:textId="77777777" w:rsidR="0093330C" w:rsidRPr="00EF644A" w:rsidRDefault="0093330C" w:rsidP="00131554">
      <w:pPr>
        <w:pStyle w:val="Sraopastraipa"/>
        <w:tabs>
          <w:tab w:val="left" w:pos="567"/>
        </w:tabs>
        <w:spacing w:after="0"/>
        <w:ind w:left="0"/>
        <w:contextualSpacing w:val="0"/>
        <w:jc w:val="both"/>
        <w:rPr>
          <w:rFonts w:ascii="Arial" w:hAnsi="Arial" w:cs="Arial"/>
          <w:color w:val="000000" w:themeColor="text1"/>
        </w:rPr>
      </w:pPr>
    </w:p>
    <w:p w14:paraId="4BFCFC7D" w14:textId="77777777" w:rsidR="0093330C" w:rsidRPr="00EF644A" w:rsidRDefault="0093330C" w:rsidP="00131554">
      <w:pPr>
        <w:spacing w:after="0"/>
        <w:rPr>
          <w:rFonts w:ascii="Arial" w:hAnsi="Arial" w:cs="Arial"/>
        </w:rPr>
      </w:pPr>
    </w:p>
    <w:p w14:paraId="436F194F" w14:textId="77777777" w:rsidR="004327EA" w:rsidRPr="00EF644A" w:rsidRDefault="004327EA" w:rsidP="002F75C2">
      <w:pPr>
        <w:pStyle w:val="Antrat1"/>
        <w:numPr>
          <w:ilvl w:val="0"/>
          <w:numId w:val="5"/>
        </w:numPr>
        <w:tabs>
          <w:tab w:val="left" w:pos="426"/>
        </w:tabs>
        <w:spacing w:line="276" w:lineRule="auto"/>
        <w:ind w:left="0" w:firstLine="0"/>
        <w:jc w:val="center"/>
        <w:rPr>
          <w:rFonts w:ascii="Arial" w:hAnsi="Arial" w:cs="Arial"/>
          <w:b/>
          <w:sz w:val="22"/>
          <w:szCs w:val="22"/>
        </w:rPr>
      </w:pPr>
      <w:r w:rsidRPr="00EF644A">
        <w:rPr>
          <w:rFonts w:ascii="Arial" w:hAnsi="Arial" w:cs="Arial"/>
          <w:b/>
          <w:sz w:val="22"/>
          <w:szCs w:val="22"/>
        </w:rPr>
        <w:t>TIEKĖJŲ PAŠALINIMO PAGRINDAI, KVALIFIKACIJOS REIKALAVIMAI IR, JEIGU TAIKYTINA, REIKALAUJAMI KOKYBĖS VADYBOS SISTEMOS IR (ARBA) APLINKOS APSAUGOS VADYBOS SISTEMOS STANDARTAI</w:t>
      </w:r>
    </w:p>
    <w:p w14:paraId="393A0FB7" w14:textId="77777777" w:rsidR="004327EA" w:rsidRPr="00EF644A" w:rsidRDefault="004327EA" w:rsidP="00131554">
      <w:pPr>
        <w:pStyle w:val="Heading"/>
        <w:numPr>
          <w:ilvl w:val="1"/>
          <w:numId w:val="6"/>
        </w:numPr>
        <w:tabs>
          <w:tab w:val="left" w:pos="501"/>
        </w:tabs>
        <w:spacing w:line="276" w:lineRule="auto"/>
        <w:ind w:left="0" w:firstLine="0"/>
        <w:jc w:val="both"/>
        <w:rPr>
          <w:rFonts w:ascii="Arial" w:hAnsi="Arial" w:cs="Arial"/>
          <w:b w:val="0"/>
          <w:color w:val="auto"/>
          <w:lang w:val="lt-LT"/>
        </w:rPr>
      </w:pPr>
      <w:r w:rsidRPr="00EF644A">
        <w:rPr>
          <w:rFonts w:ascii="Arial" w:hAnsi="Arial" w:cs="Arial"/>
          <w:b w:val="0"/>
          <w:caps w:val="0"/>
          <w:color w:val="auto"/>
          <w:lang w:val="lt-LT"/>
        </w:rPr>
        <w:t>Reikalavimai dėl tiekėjų pašalinimo pagrindų nebuvimo, kvalifikacijos tikrinimo ir ar jis laikosi kokybės vadybos sistemos ir (arba) aplinkos apsaugos vadybos sistemos standartų, nustatomi ir patvirtinimo priemonės dėl jų teikiamos taikant LR VPĮ 46, 47, 48, 50, 51 straipsnių nuostatas.</w:t>
      </w:r>
    </w:p>
    <w:p w14:paraId="0379AC5C" w14:textId="77540748" w:rsidR="004327EA" w:rsidRPr="00EF644A" w:rsidRDefault="004327EA" w:rsidP="00131554">
      <w:pPr>
        <w:pStyle w:val="Heading"/>
        <w:numPr>
          <w:ilvl w:val="1"/>
          <w:numId w:val="6"/>
        </w:numPr>
        <w:tabs>
          <w:tab w:val="left" w:pos="567"/>
        </w:tabs>
        <w:spacing w:line="276" w:lineRule="auto"/>
        <w:ind w:left="0" w:firstLine="0"/>
        <w:jc w:val="both"/>
        <w:rPr>
          <w:rFonts w:ascii="Arial" w:hAnsi="Arial" w:cs="Arial"/>
          <w:b w:val="0"/>
          <w:color w:val="auto"/>
          <w:lang w:val="lt-LT"/>
        </w:rPr>
      </w:pPr>
      <w:r w:rsidRPr="00EF644A">
        <w:rPr>
          <w:rFonts w:ascii="Arial" w:hAnsi="Arial" w:cs="Arial"/>
          <w:b w:val="0"/>
          <w:color w:val="auto"/>
          <w:lang w:val="lt-LT"/>
        </w:rPr>
        <w:t>T</w:t>
      </w:r>
      <w:r w:rsidRPr="00EF644A">
        <w:rPr>
          <w:rFonts w:ascii="Arial" w:hAnsi="Arial" w:cs="Arial"/>
          <w:b w:val="0"/>
          <w:caps w:val="0"/>
          <w:color w:val="auto"/>
          <w:lang w:val="lt-LT"/>
        </w:rPr>
        <w:t>iekėjas, visi tiekėjų grupės nariai</w:t>
      </w:r>
      <w:r w:rsidRPr="00EF644A">
        <w:rPr>
          <w:rFonts w:ascii="Arial" w:hAnsi="Arial" w:cs="Arial"/>
          <w:b w:val="0"/>
          <w:color w:val="auto"/>
          <w:lang w:val="lt-LT"/>
        </w:rPr>
        <w:t xml:space="preserve"> (</w:t>
      </w:r>
      <w:r w:rsidRPr="00EF644A">
        <w:rPr>
          <w:rFonts w:ascii="Arial" w:hAnsi="Arial" w:cs="Arial"/>
          <w:b w:val="0"/>
          <w:caps w:val="0"/>
          <w:color w:val="auto"/>
          <w:lang w:val="lt-LT"/>
        </w:rPr>
        <w:t>jei pasiūlymą pateikia tiekėjų grupė</w:t>
      </w:r>
      <w:r w:rsidRPr="00EF644A">
        <w:rPr>
          <w:rFonts w:ascii="Arial" w:hAnsi="Arial" w:cs="Arial"/>
          <w:b w:val="0"/>
          <w:color w:val="auto"/>
          <w:lang w:val="lt-LT"/>
        </w:rPr>
        <w:t>),</w:t>
      </w:r>
      <w:r w:rsidRPr="00EF644A">
        <w:rPr>
          <w:rFonts w:ascii="Arial" w:hAnsi="Arial" w:cs="Arial"/>
          <w:b w:val="0"/>
          <w:caps w:val="0"/>
          <w:color w:val="auto"/>
          <w:lang w:val="lt-LT"/>
        </w:rPr>
        <w:t xml:space="preserve"> kiti ūkio subjektai, kurių </w:t>
      </w:r>
      <w:proofErr w:type="spellStart"/>
      <w:r w:rsidRPr="00EF644A">
        <w:rPr>
          <w:rFonts w:ascii="Arial" w:hAnsi="Arial" w:cs="Arial"/>
          <w:b w:val="0"/>
          <w:caps w:val="0"/>
          <w:color w:val="auto"/>
          <w:lang w:val="lt-LT"/>
        </w:rPr>
        <w:t>pajėgumais</w:t>
      </w:r>
      <w:proofErr w:type="spellEnd"/>
      <w:r w:rsidRPr="00EF644A">
        <w:rPr>
          <w:rFonts w:ascii="Arial" w:hAnsi="Arial" w:cs="Arial"/>
          <w:b w:val="0"/>
          <w:caps w:val="0"/>
          <w:color w:val="auto"/>
          <w:lang w:val="lt-LT"/>
        </w:rPr>
        <w:t xml:space="preserve"> remiasi tiekėjas</w:t>
      </w:r>
      <w:r w:rsidR="000B56A7" w:rsidRPr="00EF644A">
        <w:rPr>
          <w:rFonts w:ascii="Arial" w:hAnsi="Arial" w:cs="Arial"/>
          <w:b w:val="0"/>
          <w:caps w:val="0"/>
          <w:color w:val="auto"/>
          <w:lang w:val="lt-LT"/>
        </w:rPr>
        <w:t xml:space="preserve"> (išskyrus fizinius asmenis, tiekėjo darbuotojus)</w:t>
      </w:r>
      <w:r w:rsidRPr="00EF644A">
        <w:rPr>
          <w:rFonts w:ascii="Arial" w:hAnsi="Arial" w:cs="Arial"/>
          <w:b w:val="0"/>
          <w:lang w:val="lt-LT"/>
        </w:rPr>
        <w:t>,</w:t>
      </w:r>
      <w:r w:rsidRPr="00EF644A">
        <w:rPr>
          <w:rFonts w:ascii="Arial" w:hAnsi="Arial" w:cs="Arial"/>
          <w:b w:val="0"/>
          <w:caps w:val="0"/>
          <w:lang w:val="lt-LT"/>
        </w:rPr>
        <w:t xml:space="preserve"> </w:t>
      </w:r>
      <w:r w:rsidRPr="00EF644A">
        <w:rPr>
          <w:rFonts w:ascii="Arial" w:hAnsi="Arial" w:cs="Arial"/>
          <w:b w:val="0"/>
          <w:caps w:val="0"/>
          <w:color w:val="auto"/>
          <w:lang w:val="lt-LT"/>
        </w:rPr>
        <w:t>turi pateikti užpildytą Europos bendrąjį viešųjų pirkimų dokumentą (toliau – EBVPD)</w:t>
      </w:r>
      <w:r w:rsidRPr="00EF644A">
        <w:rPr>
          <w:rFonts w:ascii="Arial" w:hAnsi="Arial" w:cs="Arial"/>
          <w:b w:val="0"/>
          <w:color w:val="auto"/>
          <w:lang w:val="lt-LT"/>
        </w:rPr>
        <w:t xml:space="preserve"> </w:t>
      </w:r>
      <w:r w:rsidRPr="00EF644A">
        <w:rPr>
          <w:rFonts w:ascii="Arial" w:hAnsi="Arial" w:cs="Arial"/>
          <w:b w:val="0"/>
          <w:caps w:val="0"/>
          <w:color w:val="auto"/>
          <w:lang w:val="lt-LT"/>
        </w:rPr>
        <w:t>pagal LR VPĮ 50 straipsnyje nustatytus reikalavimus (3 priedas). EBVPD pildomas jį įkėlus į Europos Komisijos interneto svetainę</w:t>
      </w:r>
      <w:r w:rsidRPr="00EF644A">
        <w:rPr>
          <w:rFonts w:ascii="Arial" w:hAnsi="Arial" w:cs="Arial"/>
          <w:b w:val="0"/>
          <w:color w:val="auto"/>
          <w:lang w:val="lt-LT"/>
        </w:rPr>
        <w:t xml:space="preserve"> </w:t>
      </w:r>
      <w:hyperlink r:id="rId11" w:history="1">
        <w:r w:rsidRPr="00EF644A">
          <w:rPr>
            <w:rStyle w:val="Hipersaitas"/>
            <w:rFonts w:ascii="Arial" w:hAnsi="Arial" w:cs="Arial"/>
            <w:caps w:val="0"/>
            <w:lang w:val="lt-LT"/>
          </w:rPr>
          <w:t>https://ebvpd.eviesiejipirkimai.lt/espd-web/</w:t>
        </w:r>
      </w:hyperlink>
      <w:r w:rsidRPr="00EF644A">
        <w:rPr>
          <w:rFonts w:ascii="Arial" w:hAnsi="Arial" w:cs="Arial"/>
          <w:b w:val="0"/>
          <w:caps w:val="0"/>
          <w:color w:val="auto"/>
          <w:lang w:val="lt-LT"/>
        </w:rPr>
        <w:t xml:space="preserve"> ir užpildžius bei atsisiuntus pateikiamas su pasiūlymu.</w:t>
      </w:r>
    </w:p>
    <w:p w14:paraId="6DD606D5" w14:textId="53127F3F" w:rsidR="004327EA" w:rsidRPr="00EF644A" w:rsidRDefault="004327EA" w:rsidP="00131554">
      <w:pPr>
        <w:pStyle w:val="Body2"/>
        <w:numPr>
          <w:ilvl w:val="1"/>
          <w:numId w:val="6"/>
        </w:numPr>
        <w:tabs>
          <w:tab w:val="left" w:pos="567"/>
        </w:tabs>
        <w:spacing w:after="0" w:line="276" w:lineRule="auto"/>
        <w:ind w:left="0" w:firstLine="0"/>
        <w:rPr>
          <w:rFonts w:ascii="Arial" w:hAnsi="Arial" w:cs="Arial"/>
          <w:color w:val="auto"/>
          <w:lang w:val="lt-LT"/>
        </w:rPr>
      </w:pPr>
      <w:r w:rsidRPr="00EF644A">
        <w:rPr>
          <w:rFonts w:ascii="Arial" w:hAnsi="Arial" w:cs="Arial"/>
          <w:color w:val="auto"/>
          <w:lang w:val="lt-LT"/>
        </w:rPr>
        <w:t>Tiekėjo</w:t>
      </w:r>
      <w:r w:rsidR="008F1193" w:rsidRPr="00EF644A">
        <w:rPr>
          <w:rFonts w:ascii="Arial" w:hAnsi="Arial" w:cs="Arial"/>
          <w:color w:val="auto"/>
          <w:lang w:val="lt-LT"/>
        </w:rPr>
        <w:t>,</w:t>
      </w:r>
      <w:r w:rsidR="006516F7" w:rsidRPr="00EF644A">
        <w:rPr>
          <w:rFonts w:ascii="Arial" w:hAnsi="Arial" w:cs="Arial"/>
          <w:color w:val="auto"/>
          <w:lang w:val="lt-LT"/>
        </w:rPr>
        <w:t xml:space="preserve"> </w:t>
      </w:r>
      <w:r w:rsidR="008F1193" w:rsidRPr="00EF644A">
        <w:rPr>
          <w:rFonts w:ascii="Arial" w:hAnsi="Arial" w:cs="Arial"/>
          <w:color w:val="auto"/>
          <w:lang w:val="lt-LT"/>
        </w:rPr>
        <w:t xml:space="preserve">visų tiekėjų grupės narių (jei pasiūlymą pateikia tiekėjų grupė), kitų ūkio subjektų, kurių </w:t>
      </w:r>
      <w:proofErr w:type="spellStart"/>
      <w:r w:rsidR="008F1193" w:rsidRPr="00EF644A">
        <w:rPr>
          <w:rFonts w:ascii="Arial" w:hAnsi="Arial" w:cs="Arial"/>
          <w:color w:val="auto"/>
          <w:lang w:val="lt-LT"/>
        </w:rPr>
        <w:t>p</w:t>
      </w:r>
      <w:r w:rsidR="00FB09B1" w:rsidRPr="00EF644A">
        <w:rPr>
          <w:rFonts w:ascii="Arial" w:hAnsi="Arial" w:cs="Arial"/>
          <w:color w:val="auto"/>
          <w:lang w:val="lt-LT"/>
        </w:rPr>
        <w:t>ajėgumais</w:t>
      </w:r>
      <w:proofErr w:type="spellEnd"/>
      <w:r w:rsidR="00FB09B1" w:rsidRPr="00EF644A">
        <w:rPr>
          <w:rFonts w:ascii="Arial" w:hAnsi="Arial" w:cs="Arial"/>
          <w:color w:val="auto"/>
          <w:lang w:val="lt-LT"/>
        </w:rPr>
        <w:t xml:space="preserve"> remiasi tiekėjas</w:t>
      </w:r>
      <w:r w:rsidR="000B56A7" w:rsidRPr="00EF644A">
        <w:rPr>
          <w:rFonts w:ascii="Arial" w:hAnsi="Arial" w:cs="Arial"/>
          <w:color w:val="auto"/>
          <w:lang w:val="lt-LT"/>
        </w:rPr>
        <w:t xml:space="preserve"> (išskyrus fizinius asmenis, tiekėjo darbuotojus)</w:t>
      </w:r>
      <w:r w:rsidR="008F1193" w:rsidRPr="00EF644A">
        <w:rPr>
          <w:rFonts w:ascii="Arial" w:hAnsi="Arial" w:cs="Arial"/>
          <w:color w:val="auto"/>
          <w:lang w:val="lt-LT"/>
        </w:rPr>
        <w:t>, pašalinimo pagrindai ir jų nebuvimą patvirtinantys dokumentai nurodyti šių Pirkimo sąlygų</w:t>
      </w:r>
      <w:r w:rsidRPr="00EF644A">
        <w:rPr>
          <w:rFonts w:ascii="Arial" w:hAnsi="Arial" w:cs="Arial"/>
          <w:color w:val="auto"/>
          <w:lang w:val="lt-LT"/>
        </w:rPr>
        <w:t xml:space="preserve"> 5 priede.</w:t>
      </w:r>
    </w:p>
    <w:p w14:paraId="46D1092C" w14:textId="77777777" w:rsidR="004327EA" w:rsidRPr="00EF644A" w:rsidRDefault="004327EA" w:rsidP="00131554">
      <w:pPr>
        <w:pStyle w:val="Body2"/>
        <w:numPr>
          <w:ilvl w:val="1"/>
          <w:numId w:val="6"/>
        </w:numPr>
        <w:tabs>
          <w:tab w:val="left" w:pos="567"/>
        </w:tabs>
        <w:spacing w:after="0" w:line="276" w:lineRule="auto"/>
        <w:ind w:left="0" w:firstLine="0"/>
        <w:rPr>
          <w:rFonts w:ascii="Arial" w:hAnsi="Arial" w:cs="Arial"/>
          <w:color w:val="auto"/>
          <w:lang w:val="lt-LT"/>
        </w:rPr>
      </w:pPr>
      <w:r w:rsidRPr="00EF644A">
        <w:rPr>
          <w:rFonts w:ascii="Arial" w:hAnsi="Arial" w:cs="Arial"/>
          <w:lang w:val="lt-LT"/>
        </w:rPr>
        <w:lastRenderedPageBreak/>
        <w:t>Kiekvienas PDF formatu teikiamas EBVPD turi būti pasirašytas</w:t>
      </w:r>
      <w:r w:rsidRPr="00EF644A">
        <w:rPr>
          <w:rFonts w:ascii="Arial" w:eastAsia="Times New Roman" w:hAnsi="Arial" w:cs="Arial"/>
          <w:lang w:val="lt-LT"/>
        </w:rPr>
        <w:t xml:space="preserve"> įprastu būdu arba elektroniniu parašu, atitinkančiu teisės aktų reikalavimus arba atspausdinamas, pasirašomas ir pateikiamas skenuotas dokumentas.</w:t>
      </w:r>
    </w:p>
    <w:p w14:paraId="78D30DCE" w14:textId="77777777" w:rsidR="004327EA" w:rsidRPr="00EF644A" w:rsidRDefault="004327EA" w:rsidP="00131554">
      <w:pPr>
        <w:pStyle w:val="Body2"/>
        <w:numPr>
          <w:ilvl w:val="1"/>
          <w:numId w:val="6"/>
        </w:numPr>
        <w:tabs>
          <w:tab w:val="left" w:pos="501"/>
        </w:tabs>
        <w:spacing w:after="0" w:line="276" w:lineRule="auto"/>
        <w:ind w:left="0" w:firstLine="0"/>
        <w:rPr>
          <w:rFonts w:ascii="Arial" w:hAnsi="Arial" w:cs="Arial"/>
          <w:color w:val="auto"/>
          <w:lang w:val="lt-LT"/>
        </w:rPr>
      </w:pPr>
      <w:r w:rsidRPr="00EF644A">
        <w:rPr>
          <w:rFonts w:ascii="Arial" w:eastAsia="Calibri" w:hAnsi="Arial" w:cs="Arial"/>
          <w:lang w:val="lt-LT"/>
        </w:rPr>
        <w:t>Jeigu Pirkimo sąlygose nėra nurodyti papildomi pašalinimo pagrindai, Perkančioji organizacija, siekdama užtikrinti viešųjų pirkimų principų tinkamą įgyvendinimą, pasilieka teisę atmesti tiekėjo Pasiūlymą, jei Pirkimo vykdymo metu yra nors vienas pašalinimo pagrindas, nurodytas LR VPĮ 46 straipsnio 6 dalyje.</w:t>
      </w:r>
    </w:p>
    <w:p w14:paraId="53C5871B" w14:textId="74C575BD" w:rsidR="004327EA" w:rsidRPr="00EF644A" w:rsidRDefault="00CB18FB" w:rsidP="00131554">
      <w:pPr>
        <w:pStyle w:val="Body2"/>
        <w:numPr>
          <w:ilvl w:val="1"/>
          <w:numId w:val="6"/>
        </w:numPr>
        <w:tabs>
          <w:tab w:val="left" w:pos="567"/>
        </w:tabs>
        <w:spacing w:after="0" w:line="276" w:lineRule="auto"/>
        <w:ind w:left="0" w:firstLine="0"/>
        <w:rPr>
          <w:rFonts w:ascii="Arial" w:hAnsi="Arial" w:cs="Arial"/>
          <w:color w:val="auto"/>
          <w:lang w:val="lt-LT"/>
        </w:rPr>
      </w:pPr>
      <w:r w:rsidRPr="00EF644A">
        <w:rPr>
          <w:rFonts w:ascii="Arial" w:hAnsi="Arial" w:cs="Arial"/>
          <w:color w:val="auto"/>
          <w:lang w:val="lt-LT"/>
        </w:rPr>
        <w:t xml:space="preserve">Jeigu tiekėjas negali pateikti nurodytų dokumentų, įrodančių, kad nėra pašalinimo pagrindų, numatytų </w:t>
      </w:r>
      <w:r w:rsidR="00B43728" w:rsidRPr="00EF644A">
        <w:rPr>
          <w:rFonts w:ascii="Arial" w:hAnsi="Arial" w:cs="Arial"/>
          <w:color w:val="auto"/>
          <w:lang w:val="lt-LT"/>
        </w:rPr>
        <w:t xml:space="preserve">LR </w:t>
      </w:r>
      <w:r w:rsidRPr="00EF644A">
        <w:rPr>
          <w:rFonts w:ascii="Arial" w:hAnsi="Arial" w:cs="Arial"/>
          <w:color w:val="auto"/>
          <w:lang w:val="lt-LT"/>
        </w:rPr>
        <w:t xml:space="preserve">VPĮ 46 straipsnio 1 ir 3 dalyse ir 6 dalies 2 punkte, nes valstybėje narėje ar atitinkamoje šalyje tokie dokumentai neišduodami arba toje šalyje išduodami dokumentai neapima visų </w:t>
      </w:r>
      <w:r w:rsidR="00B43728" w:rsidRPr="00EF644A">
        <w:rPr>
          <w:rFonts w:ascii="Arial" w:hAnsi="Arial" w:cs="Arial"/>
          <w:color w:val="auto"/>
          <w:lang w:val="lt-LT"/>
        </w:rPr>
        <w:t xml:space="preserve">LR VPĮ </w:t>
      </w:r>
      <w:r w:rsidRPr="00EF644A">
        <w:rPr>
          <w:rFonts w:ascii="Arial" w:hAnsi="Arial" w:cs="Arial"/>
          <w:color w:val="auto"/>
          <w:lang w:val="lt-LT"/>
        </w:rPr>
        <w:t>46 straipsnio 1 ir 3 dalyse ir 6 dalies 2 punkte keliamų klausimų, jie gali būti pakeisti</w:t>
      </w:r>
      <w:r w:rsidR="004327EA" w:rsidRPr="00EF644A">
        <w:rPr>
          <w:rFonts w:ascii="Arial" w:hAnsi="Arial" w:cs="Arial"/>
          <w:color w:val="auto"/>
          <w:lang w:val="lt-LT"/>
        </w:rPr>
        <w:t>:</w:t>
      </w:r>
    </w:p>
    <w:p w14:paraId="5BDCE69B" w14:textId="77777777" w:rsidR="004327EA" w:rsidRPr="00EF644A" w:rsidRDefault="004327EA" w:rsidP="00131554">
      <w:pPr>
        <w:pStyle w:val="Body2"/>
        <w:numPr>
          <w:ilvl w:val="2"/>
          <w:numId w:val="6"/>
        </w:numPr>
        <w:tabs>
          <w:tab w:val="left" w:pos="567"/>
        </w:tabs>
        <w:spacing w:after="0" w:line="276" w:lineRule="auto"/>
        <w:ind w:left="0" w:firstLine="0"/>
        <w:rPr>
          <w:rFonts w:ascii="Arial" w:hAnsi="Arial" w:cs="Arial"/>
          <w:color w:val="auto"/>
          <w:lang w:val="lt-LT"/>
        </w:rPr>
      </w:pPr>
      <w:r w:rsidRPr="00EF644A">
        <w:rPr>
          <w:rFonts w:ascii="Arial" w:hAnsi="Arial" w:cs="Arial"/>
          <w:color w:val="auto"/>
          <w:lang w:val="lt-LT"/>
        </w:rPr>
        <w:t>priesaikos deklaracija;</w:t>
      </w:r>
    </w:p>
    <w:p w14:paraId="4487B34E" w14:textId="77777777" w:rsidR="004327EA" w:rsidRPr="00EF644A" w:rsidRDefault="004327EA" w:rsidP="00131554">
      <w:pPr>
        <w:pStyle w:val="Body2"/>
        <w:numPr>
          <w:ilvl w:val="2"/>
          <w:numId w:val="6"/>
        </w:numPr>
        <w:tabs>
          <w:tab w:val="left" w:pos="567"/>
        </w:tabs>
        <w:spacing w:after="0" w:line="276" w:lineRule="auto"/>
        <w:ind w:left="0" w:firstLine="0"/>
        <w:rPr>
          <w:rFonts w:ascii="Arial" w:hAnsi="Arial" w:cs="Arial"/>
          <w:color w:val="auto"/>
          <w:lang w:val="lt-LT"/>
        </w:rPr>
      </w:pPr>
      <w:r w:rsidRPr="00EF644A">
        <w:rPr>
          <w:rFonts w:ascii="Arial" w:hAnsi="Arial" w:cs="Arial"/>
          <w:color w:val="auto"/>
          <w:lang w:val="lt-LT"/>
        </w:rPr>
        <w:t xml:space="preserve">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 </w:t>
      </w:r>
    </w:p>
    <w:p w14:paraId="24F69FDD" w14:textId="77777777" w:rsidR="004327EA" w:rsidRPr="00EF644A" w:rsidRDefault="004327EA" w:rsidP="00131554">
      <w:pPr>
        <w:pStyle w:val="Body2"/>
        <w:numPr>
          <w:ilvl w:val="1"/>
          <w:numId w:val="6"/>
        </w:numPr>
        <w:tabs>
          <w:tab w:val="left" w:pos="567"/>
        </w:tabs>
        <w:spacing w:after="0" w:line="276" w:lineRule="auto"/>
        <w:ind w:left="0" w:firstLine="0"/>
        <w:rPr>
          <w:rFonts w:ascii="Arial" w:hAnsi="Arial" w:cs="Arial"/>
          <w:color w:val="auto"/>
          <w:lang w:val="lt-LT"/>
        </w:rPr>
      </w:pPr>
      <w:r w:rsidRPr="00EF644A">
        <w:rPr>
          <w:rFonts w:ascii="Arial" w:hAnsi="Arial" w:cs="Arial"/>
          <w:lang w:val="lt-LT"/>
        </w:rPr>
        <w:t>Užsienio valstybėse išduoti kvalifikaciją patvirtinantys dokumentai turi būti legalizuoti arba patvirtinti pažyma (</w:t>
      </w:r>
      <w:proofErr w:type="spellStart"/>
      <w:r w:rsidRPr="00EF644A">
        <w:rPr>
          <w:rFonts w:ascii="Arial" w:hAnsi="Arial" w:cs="Arial"/>
          <w:lang w:val="lt-LT"/>
        </w:rPr>
        <w:t>Apostille</w:t>
      </w:r>
      <w:proofErr w:type="spellEnd"/>
      <w:r w:rsidRPr="00EF644A">
        <w:rPr>
          <w:rFonts w:ascii="Arial" w:hAnsi="Arial" w:cs="Arial"/>
          <w:lang w:val="lt-LT"/>
        </w:rPr>
        <w:t>), išskyrus atvejus, kai pagal Lietuvos Respublikos tarptautines sutartis ar Europos Sąjungos teisės aktus dokumentas yra atleistas nuo tvirtinimo pažyma (</w:t>
      </w:r>
      <w:proofErr w:type="spellStart"/>
      <w:r w:rsidRPr="00EF644A">
        <w:rPr>
          <w:rFonts w:ascii="Arial" w:hAnsi="Arial" w:cs="Arial"/>
          <w:lang w:val="lt-LT"/>
        </w:rPr>
        <w:t>Apostille</w:t>
      </w:r>
      <w:proofErr w:type="spellEnd"/>
      <w:r w:rsidRPr="00EF644A">
        <w:rPr>
          <w:rFonts w:ascii="Arial" w:hAnsi="Arial" w:cs="Arial"/>
          <w:lang w:val="lt-LT"/>
        </w:rPr>
        <w:t>).</w:t>
      </w:r>
    </w:p>
    <w:p w14:paraId="245FA3AC" w14:textId="77777777" w:rsidR="004327EA" w:rsidRPr="00EF644A" w:rsidRDefault="004327EA" w:rsidP="00131554">
      <w:pPr>
        <w:pStyle w:val="Body2"/>
        <w:numPr>
          <w:ilvl w:val="1"/>
          <w:numId w:val="6"/>
        </w:numPr>
        <w:tabs>
          <w:tab w:val="left" w:pos="567"/>
        </w:tabs>
        <w:spacing w:after="0" w:line="276" w:lineRule="auto"/>
        <w:ind w:left="0" w:firstLine="0"/>
        <w:rPr>
          <w:rFonts w:ascii="Arial" w:hAnsi="Arial" w:cs="Arial"/>
          <w:color w:val="auto"/>
          <w:lang w:val="lt-LT"/>
        </w:rPr>
      </w:pPr>
      <w:r w:rsidRPr="00EF644A">
        <w:rPr>
          <w:rFonts w:ascii="Arial" w:hAnsi="Arial" w:cs="Arial"/>
          <w:color w:val="000000" w:themeColor="text1"/>
          <w:lang w:val="lt-LT"/>
        </w:rPr>
        <w:t xml:space="preserve">Perkančioji organizacija netikrina subtiekėjų ar ūkio subjektų, kurių </w:t>
      </w:r>
      <w:proofErr w:type="spellStart"/>
      <w:r w:rsidRPr="00EF644A">
        <w:rPr>
          <w:rFonts w:ascii="Arial" w:hAnsi="Arial" w:cs="Arial"/>
          <w:color w:val="000000" w:themeColor="text1"/>
          <w:lang w:val="lt-LT"/>
        </w:rPr>
        <w:t>pajėgumais</w:t>
      </w:r>
      <w:proofErr w:type="spellEnd"/>
      <w:r w:rsidRPr="00EF644A">
        <w:rPr>
          <w:rFonts w:ascii="Arial" w:hAnsi="Arial" w:cs="Arial"/>
          <w:color w:val="000000" w:themeColor="text1"/>
          <w:lang w:val="lt-LT"/>
        </w:rPr>
        <w:t xml:space="preserve"> tiekėjas nesiremia, pašalinimo pagrindų</w:t>
      </w:r>
      <w:r w:rsidRPr="00EF644A">
        <w:rPr>
          <w:rFonts w:ascii="Arial" w:hAnsi="Arial" w:cs="Arial"/>
          <w:color w:val="auto"/>
          <w:lang w:val="lt-LT"/>
        </w:rPr>
        <w:t>.</w:t>
      </w:r>
    </w:p>
    <w:p w14:paraId="0416D4C8" w14:textId="5DBAEBF6" w:rsidR="004327EA" w:rsidRPr="00EF644A" w:rsidRDefault="004327EA" w:rsidP="00131554">
      <w:pPr>
        <w:pStyle w:val="Body2"/>
        <w:numPr>
          <w:ilvl w:val="1"/>
          <w:numId w:val="6"/>
        </w:numPr>
        <w:tabs>
          <w:tab w:val="left" w:pos="567"/>
        </w:tabs>
        <w:spacing w:after="0" w:line="276" w:lineRule="auto"/>
        <w:ind w:left="0" w:firstLine="0"/>
        <w:rPr>
          <w:rStyle w:val="Laukeliai"/>
          <w:color w:val="auto"/>
          <w:sz w:val="22"/>
          <w:szCs w:val="22"/>
          <w:lang w:val="lt-LT"/>
        </w:rPr>
      </w:pPr>
      <w:r w:rsidRPr="00EF644A">
        <w:rPr>
          <w:rStyle w:val="Laukeliai"/>
          <w:sz w:val="22"/>
          <w:szCs w:val="22"/>
          <w:lang w:val="lt-LT"/>
        </w:rPr>
        <w:t xml:space="preserve">Komisija </w:t>
      </w:r>
      <w:r w:rsidR="005A6671" w:rsidRPr="00EF644A">
        <w:rPr>
          <w:rFonts w:ascii="Arial" w:hAnsi="Arial" w:cs="Arial"/>
          <w:lang w:val="lt-LT"/>
        </w:rPr>
        <w:t>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7AEDA138" w14:textId="77777777" w:rsidR="004327EA" w:rsidRPr="00EF644A" w:rsidRDefault="004327EA" w:rsidP="00131554">
      <w:pPr>
        <w:pStyle w:val="Body2"/>
        <w:numPr>
          <w:ilvl w:val="1"/>
          <w:numId w:val="6"/>
        </w:numPr>
        <w:tabs>
          <w:tab w:val="left" w:pos="567"/>
        </w:tabs>
        <w:spacing w:after="0" w:line="276" w:lineRule="auto"/>
        <w:ind w:left="0" w:firstLine="0"/>
        <w:rPr>
          <w:rStyle w:val="Laukeliai"/>
          <w:color w:val="auto"/>
          <w:sz w:val="22"/>
          <w:szCs w:val="22"/>
          <w:lang w:val="lt-LT"/>
        </w:rPr>
      </w:pPr>
      <w:r w:rsidRPr="00EF644A">
        <w:rPr>
          <w:rFonts w:ascii="Arial" w:hAnsi="Arial" w:cs="Arial"/>
          <w:color w:val="7030A0"/>
          <w:lang w:val="lt-LT"/>
        </w:rPr>
        <w:t>P</w:t>
      </w:r>
      <w:r w:rsidRPr="00EF644A">
        <w:rPr>
          <w:rFonts w:ascii="Arial" w:eastAsia="Verdana" w:hAnsi="Arial" w:cs="Arial"/>
          <w:color w:val="000000" w:themeColor="text1"/>
          <w:lang w:val="lt-LT"/>
        </w:rPr>
        <w:t>erkančioji organizacija, priimdama sprendimus dėl tiekėjo pašalinimo iš pirkimo procedūros LR VPĮ 46  straipsnio 4 ir 6 dalyse nurodytais pašalinimo pagrindais, atsižvelgia į tai, ar vertinant tiekėjo patikimumą tiekėjo pašalinimas iš pirkimo procedūros proporcingas vertinamam tiekėjo elgesiui, LR VPĮ 46 straipsnio 4 dalies 7 punkto c papunkčio atveju – ar taikant šį tiekėjo pašalinimo iš pirkimo procedūros pagrindą nebūtų reikšmingai apribota konkurencija. Priimant sprendimus dėl tiekėjo pašalinimo iš pirkimo procedūros LR VPĮ 46 straipsnio 4 dalies 4 ir 6 punktuose nurodytais pašalinimo pagrindais, gali būti atsižvelgiama į pagal LR VPĮ 52 ir 91 straipsnius skelbiamą informaciją.</w:t>
      </w:r>
    </w:p>
    <w:p w14:paraId="094ED3C3" w14:textId="77777777" w:rsidR="004327EA" w:rsidRPr="00EF644A" w:rsidRDefault="004327EA" w:rsidP="00131554">
      <w:pPr>
        <w:pStyle w:val="Body2"/>
        <w:numPr>
          <w:ilvl w:val="1"/>
          <w:numId w:val="6"/>
        </w:numPr>
        <w:tabs>
          <w:tab w:val="left" w:pos="0"/>
          <w:tab w:val="left" w:pos="501"/>
        </w:tabs>
        <w:spacing w:after="0" w:line="276" w:lineRule="auto"/>
        <w:ind w:left="0" w:firstLine="0"/>
        <w:rPr>
          <w:rFonts w:ascii="Arial" w:hAnsi="Arial" w:cs="Arial"/>
          <w:color w:val="auto"/>
          <w:lang w:val="lt-LT"/>
        </w:rPr>
      </w:pPr>
      <w:r w:rsidRPr="00EF644A">
        <w:rPr>
          <w:rFonts w:ascii="Arial" w:hAnsi="Arial" w:cs="Arial"/>
          <w:lang w:val="lt-LT"/>
        </w:rPr>
        <w:t xml:space="preserve">Tuo atveju, jei tiekėjas naudojasi (naudosis)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sutarties vykdymą ar kitaip tiesiogiai nedalyvaus vykdant pirkimo sutartį), priemonėmis, tiekėjas, neprivalo teikti jų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Perkančioji organizacija tokius </w:t>
      </w:r>
      <w:proofErr w:type="spellStart"/>
      <w:r w:rsidRPr="00EF644A">
        <w:rPr>
          <w:rFonts w:ascii="Arial" w:hAnsi="Arial" w:cs="Arial"/>
          <w:lang w:val="lt-LT"/>
        </w:rPr>
        <w:t>įrodymus</w:t>
      </w:r>
      <w:proofErr w:type="spellEnd"/>
      <w:r w:rsidRPr="00EF644A">
        <w:rPr>
          <w:rFonts w:ascii="Arial" w:hAnsi="Arial" w:cs="Arial"/>
          <w:lang w:val="lt-LT"/>
        </w:rPr>
        <w:t xml:space="preserve"> patikrina prieš nustatydama laimėjusį pasiūlymą. Įrodymu nelaikomas vienašalis tiekėjo patvirtinimas. Tokiu atveju laikoma, kad tiekėjas pats turi atitinkamą kvalifikaciją, nepriklausomai nuo to kokiais pagrindais (nuosavybės, nuomos ar kitais) naudojasi ar naudosis sutarties vykdymo metu atitinkamas priemones.</w:t>
      </w:r>
    </w:p>
    <w:p w14:paraId="301EA167" w14:textId="625054E7" w:rsidR="004327EA" w:rsidRPr="00EF644A" w:rsidRDefault="004327EA" w:rsidP="00131554">
      <w:pPr>
        <w:pStyle w:val="Body2"/>
        <w:numPr>
          <w:ilvl w:val="1"/>
          <w:numId w:val="6"/>
        </w:numPr>
        <w:tabs>
          <w:tab w:val="left" w:pos="567"/>
        </w:tabs>
        <w:spacing w:after="0" w:line="276" w:lineRule="auto"/>
        <w:ind w:left="0" w:firstLine="0"/>
        <w:rPr>
          <w:rFonts w:ascii="Arial" w:hAnsi="Arial" w:cs="Arial"/>
          <w:color w:val="auto"/>
          <w:lang w:val="lt-LT"/>
        </w:rPr>
      </w:pPr>
      <w:r w:rsidRPr="00EF644A">
        <w:rPr>
          <w:rFonts w:ascii="Arial" w:eastAsia="Calibri" w:hAnsi="Arial" w:cs="Arial"/>
          <w:lang w:val="lt-LT"/>
        </w:rPr>
        <w:t>Reikalavimai tiekėjo kvalifikacijai nustatomi pagal Metodiką.</w:t>
      </w:r>
      <w:r w:rsidRPr="00EF644A">
        <w:rPr>
          <w:rFonts w:ascii="Arial" w:hAnsi="Arial" w:cs="Arial"/>
          <w:lang w:val="lt-LT"/>
        </w:rPr>
        <w:t xml:space="preserve"> Tiekėjas, atsakingi tiekėjų grupės nariai (bent vienas ar visi kartu) ir (ar) atsakingi subtiekėjai ir (ar) kiti ūkio subjektai, kurių </w:t>
      </w:r>
      <w:proofErr w:type="spellStart"/>
      <w:r w:rsidRPr="00EF644A">
        <w:rPr>
          <w:rFonts w:ascii="Arial" w:hAnsi="Arial" w:cs="Arial"/>
          <w:lang w:val="lt-LT"/>
        </w:rPr>
        <w:t>pajėgumais</w:t>
      </w:r>
      <w:proofErr w:type="spellEnd"/>
      <w:r w:rsidRPr="00EF644A">
        <w:rPr>
          <w:rFonts w:ascii="Arial" w:hAnsi="Arial" w:cs="Arial"/>
          <w:lang w:val="lt-LT"/>
        </w:rPr>
        <w:t xml:space="preserve"> remiasi tiekėjas, dalyvaujantys Pirkime, pagal prisiimtas prievoles Sutarties vykdymui, turi atitikti keliamus kvalifikacijos reikalavimus ir pateikti dokumentus, nurodytus Pirkimo sąlygų Priede Nr. 6.</w:t>
      </w:r>
    </w:p>
    <w:p w14:paraId="2222C3C9" w14:textId="04883DFC" w:rsidR="004327EA" w:rsidRPr="00EF644A" w:rsidRDefault="004327EA" w:rsidP="00131554">
      <w:pPr>
        <w:pStyle w:val="Body2"/>
        <w:numPr>
          <w:ilvl w:val="1"/>
          <w:numId w:val="6"/>
        </w:numPr>
        <w:tabs>
          <w:tab w:val="left" w:pos="567"/>
        </w:tabs>
        <w:spacing w:after="0" w:line="276" w:lineRule="auto"/>
        <w:ind w:left="0" w:firstLine="0"/>
        <w:rPr>
          <w:rFonts w:ascii="Arial" w:hAnsi="Arial" w:cs="Arial"/>
          <w:color w:val="auto"/>
          <w:u w:val="single"/>
          <w:lang w:val="lt-LT"/>
        </w:rPr>
      </w:pPr>
      <w:r w:rsidRPr="00EF644A">
        <w:rPr>
          <w:rFonts w:ascii="Arial" w:hAnsi="Arial" w:cs="Arial"/>
          <w:u w:val="single"/>
          <w:lang w:val="lt-LT"/>
        </w:rPr>
        <w:lastRenderedPageBreak/>
        <w:t xml:space="preserve">Kokybės vadybos sistemos ir (arba) aplinkos apsaugos vadybos sistemos standartai </w:t>
      </w:r>
      <w:r w:rsidR="00EF644A" w:rsidRPr="00EF644A">
        <w:rPr>
          <w:rFonts w:ascii="Arial" w:hAnsi="Arial" w:cs="Arial"/>
          <w:u w:val="single"/>
          <w:lang w:val="lt-LT"/>
        </w:rPr>
        <w:t>r</w:t>
      </w:r>
      <w:r w:rsidR="00EF644A">
        <w:rPr>
          <w:rFonts w:ascii="Arial" w:hAnsi="Arial" w:cs="Arial"/>
          <w:u w:val="single"/>
          <w:lang w:val="lt-LT"/>
        </w:rPr>
        <w:t xml:space="preserve">eikalaujami (Pirkimo sąlygų 6 priedas).  </w:t>
      </w:r>
    </w:p>
    <w:p w14:paraId="2ABDC7EB" w14:textId="77777777" w:rsidR="004327EA" w:rsidRPr="00EF644A" w:rsidRDefault="004327EA" w:rsidP="00131554">
      <w:pPr>
        <w:pStyle w:val="Sraopastraipa"/>
        <w:numPr>
          <w:ilvl w:val="1"/>
          <w:numId w:val="6"/>
        </w:numPr>
        <w:tabs>
          <w:tab w:val="left" w:pos="540"/>
        </w:tabs>
        <w:spacing w:after="0"/>
        <w:ind w:left="0" w:firstLine="0"/>
        <w:contextualSpacing w:val="0"/>
        <w:jc w:val="both"/>
        <w:rPr>
          <w:rFonts w:ascii="Arial" w:eastAsia="Calibri" w:hAnsi="Arial" w:cs="Arial"/>
          <w:bCs/>
          <w:color w:val="000000"/>
        </w:rPr>
      </w:pPr>
      <w:r w:rsidRPr="00EF644A">
        <w:rPr>
          <w:rFonts w:ascii="Arial" w:eastAsia="Calibri" w:hAnsi="Arial" w:cs="Arial"/>
          <w:bCs/>
          <w:color w:val="000000"/>
        </w:rPr>
        <w:t>Tiekėjo kvalifikacija ir, jeigu taikytina, atitiktis kokybės vadybos sistemos ir (arba) aplinkos apsaugos vadybos sistemos standartų reikalavimams, turi būti įgyta iki Pasiūlymų pateikimo termino pabaigos.</w:t>
      </w:r>
    </w:p>
    <w:p w14:paraId="4DAB4A4D" w14:textId="77777777" w:rsidR="004327EA" w:rsidRPr="00EF644A" w:rsidRDefault="004327EA" w:rsidP="00131554">
      <w:pPr>
        <w:pStyle w:val="Body2"/>
        <w:numPr>
          <w:ilvl w:val="1"/>
          <w:numId w:val="6"/>
        </w:numPr>
        <w:tabs>
          <w:tab w:val="left" w:pos="567"/>
        </w:tabs>
        <w:spacing w:after="0" w:line="276" w:lineRule="auto"/>
        <w:ind w:left="0" w:firstLine="0"/>
        <w:rPr>
          <w:rFonts w:ascii="Arial" w:hAnsi="Arial" w:cs="Arial"/>
          <w:color w:val="auto"/>
          <w:lang w:val="lt-LT"/>
        </w:rPr>
      </w:pPr>
      <w:r w:rsidRPr="00EF644A">
        <w:rPr>
          <w:rFonts w:ascii="Arial" w:eastAsia="Calibri" w:hAnsi="Arial" w:cs="Arial"/>
          <w:lang w:val="lt-LT"/>
        </w:rPr>
        <w:t xml:space="preserve">Dokumentai, patvirtinantys tiekėjų pašalinimo pagrindų nebuvimą ir tiekėjų kvalifikacijos atitiktį Pirkimo sąlygose nustatytiems Kvalifikacijos reikalavimams, teikiami elektronine forma, t. y. tiesiogiai suformuoti elektroninėmis priemonėmis, jie turi būti teikiami šiais formatais: </w:t>
      </w:r>
      <w:proofErr w:type="spellStart"/>
      <w:r w:rsidRPr="00EF644A">
        <w:rPr>
          <w:rFonts w:ascii="Arial" w:eastAsia="Calibri" w:hAnsi="Arial" w:cs="Arial"/>
          <w:lang w:val="lt-LT"/>
        </w:rPr>
        <w:t>doc</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docx</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adoc</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pdf</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xls</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xlsx</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jpg</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jpeg</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pps</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ppsx</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tif</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tiff</w:t>
      </w:r>
      <w:proofErr w:type="spellEnd"/>
      <w:r w:rsidRPr="00EF644A">
        <w:rPr>
          <w:rFonts w:ascii="Arial" w:eastAsia="Calibri" w:hAnsi="Arial" w:cs="Arial"/>
          <w:lang w:val="lt-LT"/>
        </w:rPr>
        <w:t xml:space="preserve">, </w:t>
      </w:r>
      <w:proofErr w:type="spellStart"/>
      <w:r w:rsidRPr="00EF644A">
        <w:rPr>
          <w:rFonts w:ascii="Arial" w:eastAsia="Calibri" w:hAnsi="Arial" w:cs="Arial"/>
          <w:lang w:val="lt-LT"/>
        </w:rPr>
        <w:t>gif</w:t>
      </w:r>
      <w:proofErr w:type="spellEnd"/>
      <w:r w:rsidRPr="00EF644A">
        <w:rPr>
          <w:rFonts w:ascii="Arial" w:eastAsia="Calibri" w:hAnsi="Arial" w:cs="Arial"/>
          <w:lang w:val="lt-LT"/>
        </w:rPr>
        <w:t xml:space="preserve"> ir </w:t>
      </w:r>
      <w:proofErr w:type="spellStart"/>
      <w:r w:rsidRPr="00EF644A">
        <w:rPr>
          <w:rFonts w:ascii="Arial" w:eastAsia="Calibri" w:hAnsi="Arial" w:cs="Arial"/>
          <w:lang w:val="lt-LT"/>
        </w:rPr>
        <w:t>jsfc</w:t>
      </w:r>
      <w:proofErr w:type="spellEnd"/>
      <w:r w:rsidRPr="00EF644A">
        <w:rPr>
          <w:rFonts w:ascii="Arial" w:eastAsia="Calibri" w:hAnsi="Arial" w:cs="Arial"/>
          <w:lang w:val="lt-LT"/>
        </w:rPr>
        <w:t xml:space="preserve"> arba kaip https://ec.europa.eu/tools/espd internetiniame puslapyje automatiškai sugeneruotas failas </w:t>
      </w:r>
      <w:proofErr w:type="spellStart"/>
      <w:r w:rsidRPr="00EF644A">
        <w:rPr>
          <w:rFonts w:ascii="Arial" w:eastAsia="Calibri" w:hAnsi="Arial" w:cs="Arial"/>
          <w:lang w:val="lt-LT"/>
        </w:rPr>
        <w:t>xml</w:t>
      </w:r>
      <w:proofErr w:type="spellEnd"/>
      <w:r w:rsidRPr="00EF644A">
        <w:rPr>
          <w:rFonts w:ascii="Arial" w:eastAsia="Calibri" w:hAnsi="Arial" w:cs="Arial"/>
          <w:lang w:val="lt-LT"/>
        </w:rPr>
        <w:t xml:space="preserve"> formatu. Tuo atveju, jei dokumentai bus pateikti kitais, nei Perkančiosios organizacijos nustatyti, duomenų failų formatais ir Perkančiosios organizacijos prašymu, nepatikslins pateiktų netikslių ar neišsamių duomenų apie savo kvalifikaciją, t. y. dokumentai nebus pateikti vienu iš šiame punkte nurodytų formatų, toks tiekėjo Pasiūlymas bus atmestas, kaip neatitinkantis Perkančiosios organizacijos Pirkimo sąlygose nustatytų reikalavimų, įskaitant reikalavimus dėl tiekėjo pašalinimo pagrindų, kokybės vadybos sistemos ir (arba) aplinkos apsaugos vadybos sistemos standartų.</w:t>
      </w:r>
    </w:p>
    <w:p w14:paraId="3F4E5433" w14:textId="6B75EFD4" w:rsidR="004327EA" w:rsidRPr="00EF644A" w:rsidRDefault="004327EA" w:rsidP="00131554">
      <w:pPr>
        <w:pStyle w:val="Sraopastraipa"/>
        <w:numPr>
          <w:ilvl w:val="1"/>
          <w:numId w:val="6"/>
        </w:numPr>
        <w:tabs>
          <w:tab w:val="left" w:pos="540"/>
        </w:tabs>
        <w:spacing w:after="0"/>
        <w:ind w:left="0" w:firstLine="0"/>
        <w:contextualSpacing w:val="0"/>
        <w:jc w:val="both"/>
        <w:rPr>
          <w:rFonts w:ascii="Arial" w:eastAsia="Calibri" w:hAnsi="Arial" w:cs="Arial"/>
          <w:color w:val="000000"/>
        </w:rPr>
      </w:pPr>
      <w:r w:rsidRPr="00EF644A">
        <w:rPr>
          <w:rFonts w:ascii="Arial" w:hAnsi="Arial" w:cs="Arial"/>
        </w:rPr>
        <w:t>Perkančioji organizacija bet kuriuo Pirkimo procedūrų metu gali paprašyti Pirkimo dalyvio pateikti visus ar dalį dokumentų, patvirtinančių pašalinimo pagrindų nebuvimą, Pirkimo dalyvio atitiktį kvalifikacijos reikalavimams ir, jeigu taikytina, atitiktį kokybės vadybos sistemos ir (arba) aplinkos apsaugos vadybos sistemos standartams</w:t>
      </w:r>
      <w:r w:rsidR="00EC4702" w:rsidRPr="00EF644A">
        <w:rPr>
          <w:rFonts w:ascii="Arial" w:hAnsi="Arial" w:cs="Arial"/>
        </w:rPr>
        <w:t>, ir (arba) atitikimą nacionalinio saugumo reikalavimams</w:t>
      </w:r>
      <w:r w:rsidRPr="00EF644A">
        <w:rPr>
          <w:rFonts w:ascii="Arial" w:hAnsi="Arial" w:cs="Arial"/>
        </w:rPr>
        <w:t>, jeigu tai būtina siekiant užtikrinti tinkamą Pirkimo procedūrų atlikimą.</w:t>
      </w:r>
    </w:p>
    <w:p w14:paraId="3B00F568" w14:textId="77777777" w:rsidR="004327EA" w:rsidRPr="00EF644A" w:rsidRDefault="004327EA" w:rsidP="00131554">
      <w:pPr>
        <w:pStyle w:val="Sraopastraipa"/>
        <w:numPr>
          <w:ilvl w:val="1"/>
          <w:numId w:val="6"/>
        </w:numPr>
        <w:tabs>
          <w:tab w:val="left" w:pos="0"/>
          <w:tab w:val="left" w:pos="90"/>
          <w:tab w:val="left" w:pos="630"/>
        </w:tabs>
        <w:spacing w:after="0"/>
        <w:ind w:left="0" w:firstLine="0"/>
        <w:contextualSpacing w:val="0"/>
        <w:jc w:val="both"/>
        <w:rPr>
          <w:rFonts w:ascii="Arial" w:eastAsia="Calibri" w:hAnsi="Arial" w:cs="Arial"/>
          <w:color w:val="000000"/>
        </w:rPr>
      </w:pPr>
      <w:r w:rsidRPr="00EF644A">
        <w:rPr>
          <w:rFonts w:ascii="Arial" w:eastAsia="Calibri" w:hAnsi="Arial" w:cs="Arial"/>
          <w:color w:val="000000"/>
        </w:rPr>
        <w:t>P</w:t>
      </w:r>
      <w:r w:rsidRPr="00EF644A">
        <w:rPr>
          <w:rFonts w:ascii="Arial" w:hAnsi="Arial" w:cs="Arial"/>
          <w:color w:val="000000"/>
        </w:rPr>
        <w:t xml:space="preserve">erkančiajai organizacijai </w:t>
      </w:r>
      <w:r w:rsidRPr="00EF644A">
        <w:rPr>
          <w:rFonts w:ascii="Arial" w:eastAsia="Calibri" w:hAnsi="Arial" w:cs="Arial"/>
          <w:color w:val="000000"/>
        </w:rPr>
        <w:t>kilus abejonių dėl Pirkimo dalyvio pateiktos informacijos teisingumo, ji turi teisę kreiptis į Pirkimo dalyvį su prašymu pateikti Pirkimo dalyvio P</w:t>
      </w:r>
      <w:r w:rsidRPr="00EF644A">
        <w:rPr>
          <w:rFonts w:ascii="Arial" w:hAnsi="Arial" w:cs="Arial"/>
          <w:color w:val="000000"/>
        </w:rPr>
        <w:t>erkančiajai organizacijai</w:t>
      </w:r>
      <w:r w:rsidRPr="00EF644A">
        <w:rPr>
          <w:rFonts w:ascii="Arial" w:eastAsia="Calibri" w:hAnsi="Arial" w:cs="Arial"/>
          <w:color w:val="000000"/>
        </w:rPr>
        <w:t xml:space="preserve"> pateiktos informacijos pagrindimą. </w:t>
      </w:r>
      <w:r w:rsidRPr="00EF644A">
        <w:rPr>
          <w:rFonts w:ascii="Arial" w:hAnsi="Arial" w:cs="Arial"/>
          <w:color w:val="000000"/>
        </w:rPr>
        <w:t>Perkančioji organizacija</w:t>
      </w:r>
      <w:r w:rsidRPr="00EF644A">
        <w:rPr>
          <w:rFonts w:ascii="Arial" w:eastAsia="Calibri" w:hAnsi="Arial" w:cs="Arial"/>
          <w:color w:val="000000"/>
        </w:rPr>
        <w:t xml:space="preserve">, turi teisę kreiptis į Pirkimo dalyvio nurodytus asmenis (klientus), siekdamas įsitikinti nurodytos informacijos teisingumu, o šiems asmenims nepatvirtinus tiekėjo nurodytos informacijos teisingumo – atmesti Pirkimo dalyvio Pasiūlymą. </w:t>
      </w:r>
      <w:r w:rsidRPr="00EF644A">
        <w:rPr>
          <w:rFonts w:ascii="Arial" w:hAnsi="Arial" w:cs="Arial"/>
          <w:color w:val="000000"/>
        </w:rPr>
        <w:t>Perkančioji organizacija</w:t>
      </w:r>
      <w:r w:rsidRPr="00EF644A">
        <w:rPr>
          <w:rFonts w:ascii="Arial" w:eastAsia="Calibri" w:hAnsi="Arial" w:cs="Arial"/>
          <w:color w:val="000000"/>
        </w:rPr>
        <w:t>, taip pat turi teisę prašyti Pirkimo dalyvio, kad šis pateiktų jo nurodytų asmenų (klientų), kuriems tiekėjas tiekė (tiekia) prekes, teikė (teikia) paslaugas ir (arba) atliko (atlieka) darbus, rašytinį patvirtinimą dėl tiekėjo jam tiektų prekių, suteiktų paslaugų ir (arba) atliktų darbų fakto patvirtinimo.</w:t>
      </w:r>
    </w:p>
    <w:p w14:paraId="2ED35832" w14:textId="77777777" w:rsidR="004327EA" w:rsidRPr="00EF644A" w:rsidRDefault="004327EA" w:rsidP="00131554">
      <w:pPr>
        <w:pStyle w:val="Sraopastraipa"/>
        <w:numPr>
          <w:ilvl w:val="1"/>
          <w:numId w:val="6"/>
        </w:numPr>
        <w:tabs>
          <w:tab w:val="left" w:pos="0"/>
          <w:tab w:val="left" w:pos="90"/>
          <w:tab w:val="left" w:pos="630"/>
        </w:tabs>
        <w:spacing w:after="0"/>
        <w:ind w:left="0" w:firstLine="0"/>
        <w:contextualSpacing w:val="0"/>
        <w:jc w:val="both"/>
        <w:rPr>
          <w:rFonts w:ascii="Arial" w:eastAsia="Calibri" w:hAnsi="Arial" w:cs="Arial"/>
          <w:color w:val="000000"/>
        </w:rPr>
      </w:pPr>
      <w:r w:rsidRPr="00EF644A">
        <w:rPr>
          <w:rFonts w:ascii="Arial" w:hAnsi="Arial" w:cs="Arial"/>
          <w:color w:val="000000"/>
        </w:rPr>
        <w:t>Perkančioji organizacija</w:t>
      </w:r>
      <w:r w:rsidRPr="00EF644A">
        <w:rPr>
          <w:rFonts w:ascii="Arial" w:eastAsia="Calibri" w:hAnsi="Arial" w:cs="Arial"/>
          <w:color w:val="000000"/>
        </w:rPr>
        <w:t>, siekdama patikrinti Pirkimo dalyvio teikiamus duomenis dėl jo atitikties nustatytiems kvalifikacijos reikalavimams, gali pareikalauti iš Pirkimo dalyvio sudaryti sąlygas susipažinti su Pirkimo dalyvio įgyvendintais projektais ir jų rezultatais, taip pat su sudarytomis sutartimis. Pirkimo dalyvis tiek, kiek nuo jo priklauso, privalo sudaryti sąlygas tokiam susipažinimui ir pateikti visus papildomai prašomus duomenis ir dokumentus, susijusius su informacija, Pirkimo dalyvio pateikiama kartu su Pasiūlymu, kurie reikalingi įsitikinti tiekėjo atitiktimi nurodytam kvalifikaciniam reikalavimui.</w:t>
      </w:r>
    </w:p>
    <w:p w14:paraId="7CEB3F97" w14:textId="77777777" w:rsidR="004327EA" w:rsidRPr="00EF644A" w:rsidRDefault="004327EA" w:rsidP="00131554">
      <w:pPr>
        <w:pStyle w:val="Body2"/>
        <w:numPr>
          <w:ilvl w:val="1"/>
          <w:numId w:val="6"/>
        </w:numPr>
        <w:tabs>
          <w:tab w:val="left" w:pos="501"/>
        </w:tabs>
        <w:spacing w:after="0" w:line="276" w:lineRule="auto"/>
        <w:ind w:left="0" w:firstLine="0"/>
        <w:rPr>
          <w:rFonts w:ascii="Arial" w:hAnsi="Arial" w:cs="Arial"/>
          <w:color w:val="auto"/>
          <w:lang w:val="lt-LT"/>
        </w:rPr>
      </w:pPr>
      <w:r w:rsidRPr="00EF644A">
        <w:rPr>
          <w:rFonts w:ascii="Arial" w:hAnsi="Arial" w:cs="Arial"/>
          <w:lang w:val="lt-LT"/>
        </w:rPr>
        <w:t>Perkančioji organizacija</w:t>
      </w:r>
      <w:r w:rsidRPr="00EF644A">
        <w:rPr>
          <w:rFonts w:ascii="Arial" w:eastAsia="Calibri" w:hAnsi="Arial" w:cs="Arial"/>
          <w:lang w:val="lt-LT"/>
        </w:rPr>
        <w:t>, turi teisę paprašyti Pirkimo dalyvio, kad jis pateiktų dokumentų originalus.</w:t>
      </w:r>
    </w:p>
    <w:p w14:paraId="67F3845B" w14:textId="77777777" w:rsidR="004327EA" w:rsidRPr="00EF644A" w:rsidRDefault="004327EA" w:rsidP="00131554">
      <w:pPr>
        <w:pStyle w:val="Body2"/>
        <w:numPr>
          <w:ilvl w:val="1"/>
          <w:numId w:val="6"/>
        </w:numPr>
        <w:tabs>
          <w:tab w:val="left" w:pos="501"/>
        </w:tabs>
        <w:spacing w:after="0" w:line="276" w:lineRule="auto"/>
        <w:ind w:left="0" w:firstLine="0"/>
        <w:rPr>
          <w:rFonts w:ascii="Arial" w:hAnsi="Arial" w:cs="Arial"/>
          <w:color w:val="auto"/>
          <w:lang w:val="lt-LT"/>
        </w:rPr>
      </w:pPr>
      <w:r w:rsidRPr="00EF644A">
        <w:rPr>
          <w:rFonts w:ascii="Arial" w:hAnsi="Arial" w:cs="Arial"/>
          <w:lang w:val="lt-LT"/>
        </w:rPr>
        <w:t>Perkančioji organizacija nereikalauja iš tiekėjo pateikti dokumentų, patvirtinančių jo pašalinimo pagrindų nebuvimą,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ir (arba) šiuos dokumentus jau turi iš ankstesnių pirkimo procedūrų, jeigu šiuose dokumentuose nurodyta informacija vis dar yra aktuali.</w:t>
      </w:r>
    </w:p>
    <w:p w14:paraId="21D15433" w14:textId="0262E17A" w:rsidR="00F445FE" w:rsidRPr="00EF644A" w:rsidRDefault="00B43728" w:rsidP="00131554">
      <w:pPr>
        <w:pStyle w:val="Body2"/>
        <w:numPr>
          <w:ilvl w:val="1"/>
          <w:numId w:val="6"/>
        </w:numPr>
        <w:tabs>
          <w:tab w:val="left" w:pos="501"/>
        </w:tabs>
        <w:spacing w:after="0" w:line="276" w:lineRule="auto"/>
        <w:ind w:left="0" w:firstLine="0"/>
        <w:rPr>
          <w:rFonts w:ascii="Arial" w:hAnsi="Arial" w:cs="Arial"/>
          <w:i/>
          <w:lang w:val="lt-LT"/>
        </w:rPr>
      </w:pPr>
      <w:r w:rsidRPr="00EF644A">
        <w:rPr>
          <w:rFonts w:ascii="Arial" w:hAnsi="Arial" w:cs="Arial"/>
          <w:lang w:val="lt-LT"/>
        </w:rPr>
        <w:t xml:space="preserve">Perkančioji organizacija visų pirma reikalauja tokios rūšies pažymų ir tokių dokumentinių įrodymų formų, apie kuriuos pateikta informacija Europos Komisijos informacinėje dokumentų </w:t>
      </w:r>
      <w:r w:rsidRPr="00EF644A">
        <w:rPr>
          <w:rFonts w:ascii="Arial" w:hAnsi="Arial" w:cs="Arial"/>
          <w:lang w:val="lt-LT"/>
        </w:rPr>
        <w:lastRenderedPageBreak/>
        <w:t>saugykloje „e-</w:t>
      </w:r>
      <w:proofErr w:type="spellStart"/>
      <w:r w:rsidRPr="00EF644A">
        <w:rPr>
          <w:rFonts w:ascii="Arial" w:hAnsi="Arial" w:cs="Arial"/>
          <w:lang w:val="lt-LT"/>
        </w:rPr>
        <w:t>Certis</w:t>
      </w:r>
      <w:proofErr w:type="spellEnd"/>
      <w:r w:rsidRPr="00EF644A">
        <w:rPr>
          <w:rFonts w:ascii="Arial" w:hAnsi="Arial" w:cs="Arial"/>
          <w:lang w:val="lt-LT"/>
        </w:rPr>
        <w:t>“. Dėl dokumentų, kuriuos turi pateikti užsienio šalių tiekėjai, informaciją Perkančioji organizacija pasitikrina „e-</w:t>
      </w:r>
      <w:proofErr w:type="spellStart"/>
      <w:r w:rsidRPr="00EF644A">
        <w:rPr>
          <w:rFonts w:ascii="Arial" w:hAnsi="Arial" w:cs="Arial"/>
          <w:lang w:val="lt-LT"/>
        </w:rPr>
        <w:t>Certis</w:t>
      </w:r>
      <w:proofErr w:type="spellEnd"/>
      <w:r w:rsidRPr="00EF644A">
        <w:rPr>
          <w:rFonts w:ascii="Arial" w:hAnsi="Arial" w:cs="Arial"/>
          <w:lang w:val="lt-LT"/>
        </w:rPr>
        <w:t xml:space="preserve">“, adresu </w:t>
      </w:r>
      <w:hyperlink r:id="rId12" w:history="1">
        <w:r w:rsidRPr="00EF644A">
          <w:rPr>
            <w:rStyle w:val="Hipersaitas"/>
            <w:rFonts w:ascii="Arial" w:hAnsi="Arial" w:cs="Arial"/>
            <w:lang w:val="lt-LT"/>
          </w:rPr>
          <w:t>https://ec.europa.eu/tools/ecertis/</w:t>
        </w:r>
      </w:hyperlink>
      <w:r w:rsidRPr="00EF644A">
        <w:rPr>
          <w:rFonts w:ascii="Arial" w:hAnsi="Arial" w:cs="Arial"/>
          <w:lang w:val="lt-LT"/>
        </w:rPr>
        <w:t>.</w:t>
      </w:r>
    </w:p>
    <w:p w14:paraId="1E4A48AC" w14:textId="77777777" w:rsidR="001A3FDF" w:rsidRPr="00EF644A" w:rsidRDefault="001A3FDF" w:rsidP="00131554">
      <w:pPr>
        <w:pStyle w:val="Body2"/>
        <w:tabs>
          <w:tab w:val="left" w:pos="501"/>
        </w:tabs>
        <w:spacing w:after="0" w:line="276" w:lineRule="auto"/>
        <w:rPr>
          <w:rFonts w:ascii="Arial" w:hAnsi="Arial" w:cs="Arial"/>
          <w:color w:val="auto"/>
          <w:lang w:val="lt-LT"/>
        </w:rPr>
      </w:pPr>
    </w:p>
    <w:p w14:paraId="47D3D716" w14:textId="77777777" w:rsidR="004327EA" w:rsidRPr="00EF644A" w:rsidRDefault="004327EA" w:rsidP="00131554">
      <w:pPr>
        <w:pStyle w:val="Sraopastraipa"/>
        <w:numPr>
          <w:ilvl w:val="0"/>
          <w:numId w:val="6"/>
        </w:numPr>
        <w:pBdr>
          <w:top w:val="nil"/>
          <w:left w:val="nil"/>
          <w:bottom w:val="nil"/>
          <w:right w:val="nil"/>
          <w:between w:val="nil"/>
          <w:bar w:val="nil"/>
        </w:pBdr>
        <w:spacing w:after="0"/>
        <w:jc w:val="center"/>
        <w:outlineLvl w:val="0"/>
        <w:rPr>
          <w:rFonts w:ascii="Arial" w:eastAsia="Arial Unicode MS" w:hAnsi="Arial" w:cs="Arial"/>
          <w:b/>
          <w:bCs/>
          <w:caps/>
          <w:spacing w:val="4"/>
          <w:bdr w:val="nil"/>
          <w:lang w:eastAsia="lt-LT"/>
        </w:rPr>
      </w:pPr>
      <w:bookmarkStart w:id="5" w:name="_Toc531339718"/>
      <w:r w:rsidRPr="00EF644A">
        <w:rPr>
          <w:rFonts w:ascii="Arial" w:hAnsi="Arial" w:cs="Arial"/>
          <w:b/>
        </w:rPr>
        <w:t>TIEKĖJŲ GRUPĖS, SUBTIEKĖJŲ IR KITŲ ŪKIO SUBJEKTŲ DALYVAVIMAS PIRKIME</w:t>
      </w:r>
      <w:bookmarkEnd w:id="5"/>
    </w:p>
    <w:p w14:paraId="0774D5A0" w14:textId="77777777" w:rsidR="004327EA" w:rsidRPr="00EF644A" w:rsidRDefault="004327EA" w:rsidP="00131554">
      <w:pPr>
        <w:pStyle w:val="Sraopastraipa"/>
        <w:numPr>
          <w:ilvl w:val="1"/>
          <w:numId w:val="6"/>
        </w:numPr>
        <w:tabs>
          <w:tab w:val="left" w:pos="426"/>
        </w:tabs>
        <w:spacing w:after="0"/>
        <w:ind w:left="0" w:firstLine="0"/>
        <w:jc w:val="both"/>
        <w:rPr>
          <w:rFonts w:ascii="Arial" w:hAnsi="Arial" w:cs="Arial"/>
          <w:color w:val="000000"/>
        </w:rPr>
      </w:pPr>
      <w:r w:rsidRPr="00EF644A">
        <w:rPr>
          <w:rFonts w:ascii="Arial" w:hAnsi="Arial" w:cs="Arial"/>
        </w:rPr>
        <w:t xml:space="preserve">Tiekėjų grupė, pateikianti vieną Pasiūlymą, privalo pateikti jungtinės veiklos sutarties kopiją. Už tinkamą prievolių vykdymą tiekėjų grupės nariai atsako solidariai. </w:t>
      </w:r>
      <w:r w:rsidRPr="00EF644A">
        <w:rPr>
          <w:rFonts w:ascii="Arial" w:hAnsi="Arial" w:cs="Arial"/>
          <w:b/>
        </w:rPr>
        <w:t>Jungtinės veiklos sutartyje privalo būti</w:t>
      </w:r>
      <w:r w:rsidRPr="00EF644A">
        <w:rPr>
          <w:rFonts w:ascii="Arial" w:hAnsi="Arial" w:cs="Arial"/>
        </w:rPr>
        <w:t>:</w:t>
      </w:r>
    </w:p>
    <w:p w14:paraId="28341DE3" w14:textId="77777777" w:rsidR="004327EA" w:rsidRPr="00EF644A" w:rsidRDefault="004327EA" w:rsidP="00131554">
      <w:pPr>
        <w:pStyle w:val="Sraopastraipa"/>
        <w:numPr>
          <w:ilvl w:val="2"/>
          <w:numId w:val="6"/>
        </w:numPr>
        <w:tabs>
          <w:tab w:val="left" w:pos="540"/>
        </w:tabs>
        <w:spacing w:after="0"/>
        <w:ind w:left="0" w:firstLine="0"/>
        <w:jc w:val="both"/>
        <w:rPr>
          <w:rFonts w:ascii="Arial" w:hAnsi="Arial" w:cs="Arial"/>
          <w:color w:val="000000"/>
        </w:rPr>
      </w:pPr>
      <w:r w:rsidRPr="00EF644A">
        <w:rPr>
          <w:rFonts w:ascii="Arial" w:hAnsi="Arial" w:cs="Arial"/>
        </w:rPr>
        <w:t>aiškiai apibrėžtas tiekėjų grupės narių įgaliojimas vienam iš narių (jungtinės veiklos sutarties bendram atstovui arba vadovaujančiam nariui) tvarkyti bendrus reikalus, susijusius su šiuo Pirkimu – parengti ir pateikti Perkančiajai organizacijai Pasiūlymą su priedais, gauti ir pateikti Pasiūlymo bei Sutarties įvykdymo užtikrinimą (jei jų reikalaujama pagal Pirkimo sąlygas), o laimėjus Pirkimą tiekėjų grupės vardu sudaryti Sutartį bei teikti sąskaitas ir visas reikalingas ataskaitas atsiskaitymams vykdyti, priimti visus ir bet kokius Perkančiosios organizacijos atsiskaitymus pagal Sutartį;</w:t>
      </w:r>
    </w:p>
    <w:p w14:paraId="726B613B" w14:textId="77777777" w:rsidR="004327EA" w:rsidRPr="00EF644A" w:rsidRDefault="004327EA" w:rsidP="00131554">
      <w:pPr>
        <w:pStyle w:val="Sraopastraipa"/>
        <w:numPr>
          <w:ilvl w:val="2"/>
          <w:numId w:val="6"/>
        </w:numPr>
        <w:tabs>
          <w:tab w:val="left" w:pos="540"/>
        </w:tabs>
        <w:spacing w:after="0"/>
        <w:ind w:left="0" w:firstLine="0"/>
        <w:jc w:val="both"/>
        <w:rPr>
          <w:rFonts w:ascii="Arial" w:hAnsi="Arial" w:cs="Arial"/>
          <w:color w:val="000000"/>
        </w:rPr>
      </w:pPr>
      <w:r w:rsidRPr="00EF644A">
        <w:rPr>
          <w:rFonts w:ascii="Arial" w:hAnsi="Arial" w:cs="Arial"/>
        </w:rPr>
        <w:t>aiškiai apibrėžta tiekėjų grupės narių atsakomybė, nurodant, kad visi tiekėjų grupės nariai – kiekvienas atskirai ir visi kartu solidariai – yra atsakingi Perkančiajai organizacijai už bet kokius iš šio Pirkimo rezultatų pagrindu sudarytos Sutarties kylančius įsipareigojimus ir prievoles, įskaitant, tačiau ne tik, pinigines prievoles ar prievoles natūra;</w:t>
      </w:r>
    </w:p>
    <w:p w14:paraId="1C7E177C" w14:textId="77777777" w:rsidR="004327EA" w:rsidRPr="00EF644A" w:rsidRDefault="004327EA" w:rsidP="00131554">
      <w:pPr>
        <w:pStyle w:val="Sraopastraipa"/>
        <w:numPr>
          <w:ilvl w:val="2"/>
          <w:numId w:val="6"/>
        </w:numPr>
        <w:tabs>
          <w:tab w:val="left" w:pos="540"/>
        </w:tabs>
        <w:spacing w:after="0"/>
        <w:ind w:left="0" w:firstLine="0"/>
        <w:jc w:val="both"/>
        <w:rPr>
          <w:rFonts w:ascii="Arial" w:hAnsi="Arial" w:cs="Arial"/>
          <w:color w:val="000000"/>
        </w:rPr>
      </w:pPr>
      <w:r w:rsidRPr="00EF644A">
        <w:rPr>
          <w:rFonts w:ascii="Arial" w:hAnsi="Arial" w:cs="Arial"/>
        </w:rPr>
        <w:t>turi būti nustatytas draudimas keisti tiekėjų grupės narių</w:t>
      </w:r>
      <w:r w:rsidRPr="00EF644A" w:rsidDel="00B90666">
        <w:rPr>
          <w:rFonts w:ascii="Arial" w:hAnsi="Arial" w:cs="Arial"/>
        </w:rPr>
        <w:t xml:space="preserve"> </w:t>
      </w:r>
      <w:r w:rsidRPr="00EF644A">
        <w:rPr>
          <w:rFonts w:ascii="Arial" w:hAnsi="Arial" w:cs="Arial"/>
        </w:rPr>
        <w:t>sudėtį iki Sutarties sudarymo bei įrašyta nuostata, kad be išankstinio raštiško Perkančiosios organizacijos sutikimo jungtinės veiklos sutartimi nustatytų tiekėjų grupės narių keitimas yra laikomas esminiu Sutarties pažeidimu.</w:t>
      </w:r>
    </w:p>
    <w:p w14:paraId="2C57BE0C" w14:textId="77777777" w:rsidR="004327EA" w:rsidRPr="00EF644A" w:rsidRDefault="004327EA" w:rsidP="00131554">
      <w:pPr>
        <w:pStyle w:val="Sraopastraipa"/>
        <w:numPr>
          <w:ilvl w:val="1"/>
          <w:numId w:val="6"/>
        </w:numPr>
        <w:tabs>
          <w:tab w:val="left" w:pos="426"/>
        </w:tabs>
        <w:spacing w:after="0"/>
        <w:ind w:left="0" w:firstLine="0"/>
        <w:contextualSpacing w:val="0"/>
        <w:jc w:val="both"/>
        <w:rPr>
          <w:rFonts w:ascii="Arial" w:hAnsi="Arial" w:cs="Arial"/>
          <w:color w:val="000000"/>
        </w:rPr>
      </w:pPr>
      <w:r w:rsidRPr="00EF644A">
        <w:rPr>
          <w:rFonts w:ascii="Arial" w:hAnsi="Arial" w:cs="Arial"/>
          <w:color w:val="000000"/>
        </w:rPr>
        <w:t>Perkančioji organizacija nereikalauja, kad tiekėjų grupės pateiktą Pasiūlymą pripažinus laimėjusiu ir pasiūlius sudaryti Sutartį, ši tiekėjų grupė įgautų tam tikrą teisinę formą.</w:t>
      </w:r>
    </w:p>
    <w:p w14:paraId="3D22AF92" w14:textId="77777777" w:rsidR="004327EA" w:rsidRPr="00EF644A" w:rsidRDefault="004327EA" w:rsidP="00131554">
      <w:pPr>
        <w:pStyle w:val="Sraopastraipa"/>
        <w:numPr>
          <w:ilvl w:val="1"/>
          <w:numId w:val="6"/>
        </w:numPr>
        <w:tabs>
          <w:tab w:val="left" w:pos="426"/>
        </w:tabs>
        <w:spacing w:after="0"/>
        <w:ind w:left="0" w:firstLine="0"/>
        <w:contextualSpacing w:val="0"/>
        <w:jc w:val="both"/>
        <w:rPr>
          <w:rFonts w:ascii="Arial" w:hAnsi="Arial" w:cs="Arial"/>
          <w:color w:val="000000"/>
        </w:rPr>
      </w:pPr>
      <w:r w:rsidRPr="00EF644A">
        <w:rPr>
          <w:rFonts w:ascii="Arial" w:hAnsi="Arial" w:cs="Arial"/>
        </w:rPr>
        <w:t xml:space="preserve">Tiekėjas gali remtis kitų ūkio subjektų </w:t>
      </w:r>
      <w:proofErr w:type="spellStart"/>
      <w:r w:rsidRPr="00EF644A">
        <w:rPr>
          <w:rFonts w:ascii="Arial" w:hAnsi="Arial" w:cs="Arial"/>
        </w:rPr>
        <w:t>pajėgumais</w:t>
      </w:r>
      <w:proofErr w:type="spellEnd"/>
      <w:r w:rsidRPr="00EF644A">
        <w:rPr>
          <w:rFonts w:ascii="Arial" w:hAnsi="Arial" w:cs="Arial"/>
        </w:rPr>
        <w:t xml:space="preserve"> pagal LR V</w:t>
      </w:r>
      <w:r w:rsidRPr="00EF644A">
        <w:rPr>
          <w:rStyle w:val="margin-left-101"/>
          <w:rFonts w:ascii="Arial" w:hAnsi="Arial" w:cs="Arial"/>
        </w:rPr>
        <w:t>PĮ 49 straipsnio nuostatas ir M</w:t>
      </w:r>
      <w:r w:rsidRPr="00EF644A">
        <w:rPr>
          <w:rFonts w:ascii="Arial" w:hAnsi="Arial" w:cs="Arial"/>
        </w:rPr>
        <w:t>etodiką</w:t>
      </w:r>
      <w:r w:rsidRPr="00EF644A">
        <w:rPr>
          <w:rStyle w:val="margin-left-101"/>
          <w:rFonts w:ascii="Arial" w:hAnsi="Arial" w:cs="Arial"/>
        </w:rPr>
        <w:t>.</w:t>
      </w:r>
      <w:r w:rsidRPr="00EF644A">
        <w:rPr>
          <w:rFonts w:ascii="Arial" w:hAnsi="Arial" w:cs="Arial"/>
        </w:rPr>
        <w:t xml:space="preserve"> </w:t>
      </w:r>
    </w:p>
    <w:p w14:paraId="76B64C60" w14:textId="77777777" w:rsidR="004327EA" w:rsidRPr="00EF644A" w:rsidRDefault="004327EA" w:rsidP="00131554">
      <w:pPr>
        <w:pStyle w:val="Sraopastraipa"/>
        <w:numPr>
          <w:ilvl w:val="1"/>
          <w:numId w:val="6"/>
        </w:numPr>
        <w:tabs>
          <w:tab w:val="left" w:pos="426"/>
          <w:tab w:val="left" w:pos="567"/>
        </w:tabs>
        <w:spacing w:after="0"/>
        <w:ind w:left="0" w:firstLine="0"/>
        <w:jc w:val="both"/>
        <w:rPr>
          <w:rFonts w:ascii="Arial" w:hAnsi="Arial" w:cs="Arial"/>
        </w:rPr>
      </w:pPr>
      <w:r w:rsidRPr="00EF644A">
        <w:rPr>
          <w:rFonts w:ascii="Arial" w:hAnsi="Arial" w:cs="Arial"/>
        </w:rPr>
        <w:t xml:space="preserve">Kai tiekėjas pageidauja remtis kitų ūkio subjektų </w:t>
      </w:r>
      <w:proofErr w:type="spellStart"/>
      <w:r w:rsidRPr="00EF644A">
        <w:rPr>
          <w:rFonts w:ascii="Arial" w:hAnsi="Arial" w:cs="Arial"/>
        </w:rPr>
        <w:t>pajėgumais</w:t>
      </w:r>
      <w:proofErr w:type="spellEnd"/>
      <w:r w:rsidRPr="00EF644A">
        <w:rPr>
          <w:rFonts w:ascii="Arial" w:hAnsi="Arial" w:cs="Arial"/>
        </w:rPr>
        <w:t xml:space="preserve">, jis privalo Perkančiajai organizacijai Pasiūlyme įrodyti, kad vykdant Sutartį ūkio subjektų, kurių </w:t>
      </w:r>
      <w:proofErr w:type="spellStart"/>
      <w:r w:rsidRPr="00EF644A">
        <w:rPr>
          <w:rFonts w:ascii="Arial" w:hAnsi="Arial" w:cs="Arial"/>
        </w:rPr>
        <w:t>pajėgumais</w:t>
      </w:r>
      <w:proofErr w:type="spellEnd"/>
      <w:r w:rsidRPr="00EF644A">
        <w:rPr>
          <w:rFonts w:ascii="Arial" w:hAnsi="Arial" w:cs="Arial"/>
        </w:rPr>
        <w:t xml:space="preserve"> jis remiasi, ištekliai jam bus prieinami. Tokiais </w:t>
      </w:r>
      <w:proofErr w:type="spellStart"/>
      <w:r w:rsidRPr="00EF644A">
        <w:rPr>
          <w:rFonts w:ascii="Arial" w:hAnsi="Arial" w:cs="Arial"/>
        </w:rPr>
        <w:t>įrodymais</w:t>
      </w:r>
      <w:proofErr w:type="spellEnd"/>
      <w:r w:rsidRPr="00EF644A">
        <w:rPr>
          <w:rFonts w:ascii="Arial" w:hAnsi="Arial" w:cs="Arial"/>
        </w:rPr>
        <w:t xml:space="preserve"> gali būti ūkio subjekto įsipareigojimas (deklaracija), kad jis turės reikiamus išteklius, preliminarios sutartys, ketinimų protokolai arba kiti lygiaverčiai dokumentai, patvirtinantys, kad laimėjus Pirkimą, Pirkimo sutarties vykdymo metu tiekėjui bus prieinami kitų ūkio subjektų ištekliai.</w:t>
      </w:r>
    </w:p>
    <w:p w14:paraId="4A9D04FF" w14:textId="77777777" w:rsidR="004327EA" w:rsidRPr="00EF644A" w:rsidRDefault="004327EA" w:rsidP="00131554">
      <w:pPr>
        <w:numPr>
          <w:ilvl w:val="1"/>
          <w:numId w:val="6"/>
        </w:numPr>
        <w:tabs>
          <w:tab w:val="left" w:pos="426"/>
          <w:tab w:val="left" w:pos="567"/>
        </w:tabs>
        <w:spacing w:after="0"/>
        <w:ind w:left="0" w:firstLine="0"/>
        <w:jc w:val="both"/>
        <w:rPr>
          <w:rFonts w:ascii="Arial" w:hAnsi="Arial" w:cs="Arial"/>
        </w:rPr>
      </w:pPr>
      <w:r w:rsidRPr="00EF644A">
        <w:rPr>
          <w:rFonts w:ascii="Arial" w:hAnsi="Arial" w:cs="Arial"/>
        </w:rPr>
        <w:t xml:space="preserve">Tiekėjas gali remtis kitų ūkio subjektų </w:t>
      </w:r>
      <w:proofErr w:type="spellStart"/>
      <w:r w:rsidRPr="00EF644A">
        <w:rPr>
          <w:rFonts w:ascii="Arial" w:hAnsi="Arial" w:cs="Arial"/>
        </w:rPr>
        <w:t>pajė</w:t>
      </w:r>
      <w:bookmarkStart w:id="6" w:name="_GoBack"/>
      <w:bookmarkEnd w:id="6"/>
      <w:r w:rsidRPr="00EF644A">
        <w:rPr>
          <w:rFonts w:ascii="Arial" w:hAnsi="Arial" w:cs="Arial"/>
        </w:rPr>
        <w:t>gumais</w:t>
      </w:r>
      <w:proofErr w:type="spellEnd"/>
      <w:r w:rsidRPr="00EF644A">
        <w:rPr>
          <w:rFonts w:ascii="Arial" w:hAnsi="Arial" w:cs="Arial"/>
        </w:rPr>
        <w:t>, kad atitiktų reikalavimus dėl išsilavinimo, profesinės kvalifikacijos, profesinės patirties, turėti specialų leidimą ir (ar) būti tam tikros organizacijos nariu,</w:t>
      </w:r>
      <w:bookmarkStart w:id="7" w:name="pn1_492"/>
      <w:bookmarkStart w:id="8" w:name="pn1_493"/>
      <w:bookmarkStart w:id="9" w:name="pn1_494"/>
      <w:bookmarkStart w:id="10" w:name="pn1_495"/>
      <w:bookmarkStart w:id="11" w:name="pn1_497"/>
      <w:bookmarkEnd w:id="7"/>
      <w:bookmarkEnd w:id="8"/>
      <w:bookmarkEnd w:id="9"/>
      <w:bookmarkEnd w:id="10"/>
      <w:bookmarkEnd w:id="11"/>
      <w:r w:rsidRPr="00EF644A">
        <w:rPr>
          <w:rFonts w:ascii="Arial" w:hAnsi="Arial" w:cs="Arial"/>
        </w:rPr>
        <w:t xml:space="preserve"> </w:t>
      </w:r>
      <w:r w:rsidRPr="00EF644A">
        <w:rPr>
          <w:rFonts w:ascii="Arial" w:hAnsi="Arial" w:cs="Arial"/>
          <w:color w:val="000000"/>
          <w:shd w:val="clear" w:color="auto" w:fill="FFFFFF"/>
        </w:rPr>
        <w:t>(jeigu tokius reikalavimus Perkančioji organizacija kelia) tik tuo atveju, jeigu tie ūkio subjektai patys tieks prekes / suteiks paslaugas / atliks darbus (priklausomai nuo pirkimo objekto).</w:t>
      </w:r>
    </w:p>
    <w:p w14:paraId="04D589E0" w14:textId="77777777" w:rsidR="004327EA" w:rsidRPr="00EF644A" w:rsidRDefault="004327EA" w:rsidP="00131554">
      <w:pPr>
        <w:numPr>
          <w:ilvl w:val="1"/>
          <w:numId w:val="6"/>
        </w:numPr>
        <w:tabs>
          <w:tab w:val="left" w:pos="567"/>
        </w:tabs>
        <w:spacing w:after="0"/>
        <w:ind w:left="0" w:firstLine="0"/>
        <w:jc w:val="both"/>
        <w:rPr>
          <w:rFonts w:ascii="Arial" w:hAnsi="Arial" w:cs="Arial"/>
        </w:rPr>
      </w:pPr>
      <w:r w:rsidRPr="00EF644A">
        <w:rPr>
          <w:rFonts w:ascii="Arial" w:hAnsi="Arial" w:cs="Arial"/>
          <w:color w:val="000000"/>
        </w:rPr>
        <w:t xml:space="preserve">Perkančioji organizacija, vadovaudamasi </w:t>
      </w:r>
      <w:r w:rsidRPr="00EF644A">
        <w:rPr>
          <w:rStyle w:val="margin-left-101"/>
          <w:rFonts w:ascii="Arial" w:hAnsi="Arial" w:cs="Arial"/>
        </w:rPr>
        <w:t>LR VPĮ</w:t>
      </w:r>
      <w:r w:rsidRPr="00EF644A">
        <w:rPr>
          <w:rFonts w:ascii="Arial" w:hAnsi="Arial" w:cs="Arial"/>
          <w:color w:val="000000"/>
        </w:rPr>
        <w:t xml:space="preserve"> nuostatomis, patikrina, ar ūkio subjektai, kurių pajėgumu ketina remtis tiekėjas, tenkina jiems keliamus kvalifikacijos reikalavimus ir ar nėra tokio ūkio subjekto pašalinimo pagrindų. Jeigu ūkio subjektas netenkina jam keliamų kvalifikacijos reikalavimų arba jo padėtis atitinka bent vieną vadovaujantis taikomo </w:t>
      </w:r>
      <w:bookmarkStart w:id="12" w:name="n1_504"/>
      <w:r w:rsidRPr="00EF644A">
        <w:rPr>
          <w:rFonts w:ascii="Arial" w:hAnsi="Arial" w:cs="Arial"/>
          <w:color w:val="000000"/>
        </w:rPr>
        <w:t xml:space="preserve">LR </w:t>
      </w:r>
      <w:r w:rsidRPr="00EF644A">
        <w:rPr>
          <w:rFonts w:ascii="Arial" w:hAnsi="Arial" w:cs="Arial"/>
        </w:rPr>
        <w:t>VPĮ</w:t>
      </w:r>
      <w:bookmarkStart w:id="13" w:name="pn1_504"/>
      <w:bookmarkEnd w:id="12"/>
      <w:bookmarkEnd w:id="13"/>
      <w:r w:rsidRPr="00EF644A">
        <w:rPr>
          <w:rFonts w:ascii="Arial" w:hAnsi="Arial" w:cs="Arial"/>
        </w:rPr>
        <w:t xml:space="preserve"> </w:t>
      </w:r>
      <w:bookmarkStart w:id="14" w:name="n1_505"/>
      <w:r w:rsidRPr="00EF644A">
        <w:rPr>
          <w:rFonts w:ascii="Arial" w:hAnsi="Arial" w:cs="Arial"/>
        </w:rPr>
        <w:t>46</w:t>
      </w:r>
      <w:bookmarkStart w:id="15" w:name="pn1_505"/>
      <w:bookmarkEnd w:id="14"/>
      <w:bookmarkEnd w:id="15"/>
      <w:r w:rsidRPr="00EF644A">
        <w:rPr>
          <w:rFonts w:ascii="Arial" w:hAnsi="Arial" w:cs="Arial"/>
        </w:rPr>
        <w:t xml:space="preserve"> straipsniu </w:t>
      </w:r>
      <w:r w:rsidRPr="00EF644A">
        <w:rPr>
          <w:rFonts w:ascii="Arial" w:hAnsi="Arial" w:cs="Arial"/>
          <w:color w:val="000000"/>
        </w:rPr>
        <w:t>Perkančiosios organizacijos nustatytą pašalinimo pagrindą, Perkančioji organizacija turi pareikalauti per jo nustatytą terminą pakeisti jį reikalavimus atitinkančiu ūkio subjektu. Perkančioji organizacija pakeisti reikalavimus neatitinkantį ūkio subjektą į ūkio subjektą, atitinkantį reikalavimus, leis tik vieną kartą.</w:t>
      </w:r>
    </w:p>
    <w:p w14:paraId="011B6ACB" w14:textId="25058862" w:rsidR="004327EA" w:rsidRPr="00EF644A" w:rsidRDefault="004327EA" w:rsidP="00131554">
      <w:pPr>
        <w:widowControl w:val="0"/>
        <w:numPr>
          <w:ilvl w:val="1"/>
          <w:numId w:val="6"/>
        </w:numPr>
        <w:tabs>
          <w:tab w:val="left" w:pos="567"/>
        </w:tabs>
        <w:spacing w:after="0"/>
        <w:ind w:left="0" w:firstLine="0"/>
        <w:jc w:val="both"/>
        <w:rPr>
          <w:rFonts w:ascii="Arial" w:hAnsi="Arial" w:cs="Arial"/>
        </w:rPr>
      </w:pPr>
      <w:r w:rsidRPr="00EF644A">
        <w:rPr>
          <w:rFonts w:ascii="Arial" w:hAnsi="Arial" w:cs="Arial"/>
          <w:bdr w:val="nil"/>
        </w:rPr>
        <w:t xml:space="preserve">Kai tiekėjas remiasi kitų ūkio subjektų </w:t>
      </w:r>
      <w:proofErr w:type="spellStart"/>
      <w:r w:rsidRPr="00EF644A">
        <w:rPr>
          <w:rFonts w:ascii="Arial" w:hAnsi="Arial" w:cs="Arial"/>
          <w:bdr w:val="nil"/>
        </w:rPr>
        <w:t>pajėgumais</w:t>
      </w:r>
      <w:proofErr w:type="spellEnd"/>
      <w:r w:rsidRPr="00EF644A">
        <w:rPr>
          <w:rFonts w:ascii="Arial" w:hAnsi="Arial" w:cs="Arial"/>
          <w:bdr w:val="nil"/>
        </w:rPr>
        <w:t xml:space="preserve">, atsižvelgdamas į pirkimo dokumentuose nustatytus ekonominio ir finansinio pajėgumo reikalavimus, </w:t>
      </w:r>
      <w:r w:rsidR="0019109A" w:rsidRPr="00EF644A">
        <w:rPr>
          <w:rFonts w:ascii="Arial" w:hAnsi="Arial" w:cs="Arial"/>
          <w:bdr w:val="nil"/>
        </w:rPr>
        <w:t>P</w:t>
      </w:r>
      <w:r w:rsidRPr="00EF644A">
        <w:rPr>
          <w:rFonts w:ascii="Arial" w:hAnsi="Arial" w:cs="Arial"/>
          <w:bdr w:val="nil"/>
        </w:rPr>
        <w:t xml:space="preserve">erkančioji organizacija reikalauja, kad tiekėjas ir ūkio subjektai, kurių </w:t>
      </w:r>
      <w:proofErr w:type="spellStart"/>
      <w:r w:rsidRPr="00EF644A">
        <w:rPr>
          <w:rFonts w:ascii="Arial" w:hAnsi="Arial" w:cs="Arial"/>
          <w:bdr w:val="nil"/>
        </w:rPr>
        <w:t>pajėgumais</w:t>
      </w:r>
      <w:proofErr w:type="spellEnd"/>
      <w:r w:rsidRPr="00EF644A">
        <w:rPr>
          <w:rFonts w:ascii="Arial" w:hAnsi="Arial" w:cs="Arial"/>
          <w:bdr w:val="nil"/>
        </w:rPr>
        <w:t xml:space="preserve"> remiamasi, prisiimtų solidarią atsakomybę už pirkimo sutarties įvykdymą. Jei remiamasi ūkio subjekto </w:t>
      </w:r>
      <w:proofErr w:type="spellStart"/>
      <w:r w:rsidRPr="00EF644A">
        <w:rPr>
          <w:rFonts w:ascii="Arial" w:hAnsi="Arial" w:cs="Arial"/>
          <w:bdr w:val="nil"/>
        </w:rPr>
        <w:t>pajėgumais</w:t>
      </w:r>
      <w:proofErr w:type="spellEnd"/>
      <w:r w:rsidRPr="00EF644A">
        <w:rPr>
          <w:rFonts w:ascii="Arial" w:hAnsi="Arial" w:cs="Arial"/>
          <w:bdr w:val="nil"/>
        </w:rPr>
        <w:t xml:space="preserve">, siekiant atitikti pirkimo dokumentuose </w:t>
      </w:r>
      <w:r w:rsidRPr="00EF644A">
        <w:rPr>
          <w:rFonts w:ascii="Arial" w:hAnsi="Arial" w:cs="Arial"/>
          <w:bdr w:val="nil"/>
        </w:rPr>
        <w:lastRenderedPageBreak/>
        <w:t xml:space="preserve">nustatytus ekonominio ir finansinio pajėgumo reikalavimus, perkančiajai organizacijai su pasiūlymu turi būti pateikta šio ūkio subjekto pasirašyta neatšaukiama laidavimo sutartis, patvirtinanti, kad subjektas, kurio </w:t>
      </w:r>
      <w:proofErr w:type="spellStart"/>
      <w:r w:rsidRPr="00EF644A">
        <w:rPr>
          <w:rFonts w:ascii="Arial" w:hAnsi="Arial" w:cs="Arial"/>
          <w:bdr w:val="nil"/>
        </w:rPr>
        <w:t>pajėgumais</w:t>
      </w:r>
      <w:proofErr w:type="spellEnd"/>
      <w:r w:rsidRPr="00EF644A">
        <w:rPr>
          <w:rFonts w:ascii="Arial" w:hAnsi="Arial" w:cs="Arial"/>
          <w:bdr w:val="nil"/>
        </w:rPr>
        <w:t xml:space="preserve"> remiamasi, įsipareigoja solidariai atsakyti už tiekėjo įsipareigojimų pagal pirkimo sutartį vykdymą ir atlyginti bet kokią žalą, kuri kiltų dėl tiekėjo netinkamo įsipareigojimų vykdymo ar nevykdymo. Jeigu ūkio subjektas pasiūlyme nėra nurodomas, šio ūkio subjekto </w:t>
      </w:r>
      <w:proofErr w:type="spellStart"/>
      <w:r w:rsidRPr="00EF644A">
        <w:rPr>
          <w:rFonts w:ascii="Arial" w:hAnsi="Arial" w:cs="Arial"/>
          <w:bdr w:val="nil"/>
        </w:rPr>
        <w:t>pajėgumais</w:t>
      </w:r>
      <w:proofErr w:type="spellEnd"/>
      <w:r w:rsidRPr="00EF644A">
        <w:rPr>
          <w:rFonts w:ascii="Arial" w:hAnsi="Arial" w:cs="Arial"/>
          <w:bdr w:val="nil"/>
        </w:rPr>
        <w:t xml:space="preserve"> remtis negalima.</w:t>
      </w:r>
    </w:p>
    <w:p w14:paraId="13DCB096" w14:textId="11FEEE2E" w:rsidR="004327EA" w:rsidRPr="00EF644A" w:rsidRDefault="004327EA" w:rsidP="00131554">
      <w:pPr>
        <w:widowControl w:val="0"/>
        <w:numPr>
          <w:ilvl w:val="1"/>
          <w:numId w:val="6"/>
        </w:numPr>
        <w:tabs>
          <w:tab w:val="left" w:pos="567"/>
        </w:tabs>
        <w:spacing w:after="0"/>
        <w:ind w:left="0" w:firstLine="0"/>
        <w:jc w:val="both"/>
        <w:rPr>
          <w:rFonts w:ascii="Arial" w:hAnsi="Arial" w:cs="Arial"/>
        </w:rPr>
      </w:pPr>
      <w:r w:rsidRPr="00EF644A">
        <w:rPr>
          <w:rFonts w:ascii="Arial" w:hAnsi="Arial" w:cs="Arial"/>
        </w:rPr>
        <w:t xml:space="preserve">Tiekėjas savo Pasiūlyme privalo nurodyti, kokiai Sutarties daliai jis ketina pasitelkti </w:t>
      </w:r>
      <w:r w:rsidRPr="00EF644A">
        <w:rPr>
          <w:rFonts w:ascii="Arial" w:hAnsi="Arial" w:cs="Arial"/>
          <w:u w:val="single"/>
        </w:rPr>
        <w:t>subtiekėjus</w:t>
      </w:r>
      <w:r w:rsidRPr="00EF644A">
        <w:rPr>
          <w:rFonts w:ascii="Arial" w:hAnsi="Arial" w:cs="Arial"/>
        </w:rPr>
        <w:t xml:space="preserve"> ir kokius subtiekėjus, jeigu jie yra žinomi, jis ketina pasitelkti.</w:t>
      </w:r>
      <w:r w:rsidR="005E5DC4" w:rsidRPr="00EF644A">
        <w:rPr>
          <w:rFonts w:ascii="Arial" w:hAnsi="Arial" w:cs="Arial"/>
        </w:rPr>
        <w:t xml:space="preserve"> Kartu su pasiūlymu tiekėjas privalo pateikti ir ketinamų pasitelkti subtiekėjų sutikimus dėl dalyvavimo Pirkime, o laimėjimo atveju – Sutarties vykdyme.</w:t>
      </w:r>
    </w:p>
    <w:p w14:paraId="146F1EDF" w14:textId="77777777" w:rsidR="004327EA" w:rsidRPr="00EF644A" w:rsidRDefault="004327EA" w:rsidP="00131554">
      <w:pPr>
        <w:widowControl w:val="0"/>
        <w:numPr>
          <w:ilvl w:val="1"/>
          <w:numId w:val="6"/>
        </w:numPr>
        <w:tabs>
          <w:tab w:val="left" w:pos="567"/>
        </w:tabs>
        <w:spacing w:after="0"/>
        <w:ind w:left="0" w:firstLine="0"/>
        <w:jc w:val="both"/>
        <w:rPr>
          <w:rFonts w:ascii="Arial" w:hAnsi="Arial" w:cs="Arial"/>
        </w:rPr>
      </w:pPr>
      <w:r w:rsidRPr="00EF644A">
        <w:rPr>
          <w:rFonts w:ascii="Arial" w:hAnsi="Arial" w:cs="Arial"/>
        </w:rPr>
        <w:t>Jeigu tiekėjas ketina pasitelkti subtiekėjus, tačiau Pasiūlymų teikimo metu konkretus pavadinimas nėra žinomas, nurodoma „nežinomas“.</w:t>
      </w:r>
    </w:p>
    <w:p w14:paraId="06000EB8" w14:textId="77777777" w:rsidR="004327EA" w:rsidRPr="00EF644A" w:rsidRDefault="004327EA" w:rsidP="00131554">
      <w:pPr>
        <w:widowControl w:val="0"/>
        <w:numPr>
          <w:ilvl w:val="1"/>
          <w:numId w:val="6"/>
        </w:numPr>
        <w:tabs>
          <w:tab w:val="left" w:pos="567"/>
        </w:tabs>
        <w:spacing w:after="0"/>
        <w:ind w:left="0" w:firstLine="0"/>
        <w:jc w:val="both"/>
        <w:rPr>
          <w:rFonts w:ascii="Arial" w:hAnsi="Arial" w:cs="Arial"/>
        </w:rPr>
      </w:pPr>
      <w:r w:rsidRPr="00EF644A">
        <w:rPr>
          <w:rFonts w:ascii="Arial" w:hAnsi="Arial" w:cs="Arial"/>
        </w:rPr>
        <w:t xml:space="preserve">Sudarius Sutartį, tačiau ne vėliau negu Sutartis pradedama vykdyti, tiekėjas įsipareigoja </w:t>
      </w:r>
      <w:r w:rsidRPr="00EF644A">
        <w:rPr>
          <w:rFonts w:ascii="Arial" w:hAnsi="Arial" w:cs="Arial"/>
          <w:color w:val="000000"/>
        </w:rPr>
        <w:t>Perkančiajai organizacijai</w:t>
      </w:r>
      <w:r w:rsidRPr="00EF644A">
        <w:rPr>
          <w:rFonts w:ascii="Arial" w:hAnsi="Arial" w:cs="Arial"/>
        </w:rPr>
        <w:t xml:space="preserve"> pranešti tuo metu žinomų subtiekėjų pavadinimus, kontaktinius duomenis ir jų atstovus. Tiekėjas privalo informuoti apie šios informacijos pasikeitimą visu Sutarties vykdymo metu, taip pat apie naujus subtiekėjus, kuriuos jis ketina pasitelkti vėliau.</w:t>
      </w:r>
    </w:p>
    <w:p w14:paraId="4B415F6E" w14:textId="77777777" w:rsidR="004327EA" w:rsidRPr="00EF644A" w:rsidRDefault="004327EA" w:rsidP="00131554">
      <w:pPr>
        <w:widowControl w:val="0"/>
        <w:numPr>
          <w:ilvl w:val="1"/>
          <w:numId w:val="6"/>
        </w:numPr>
        <w:tabs>
          <w:tab w:val="left" w:pos="567"/>
        </w:tabs>
        <w:spacing w:after="0"/>
        <w:ind w:left="0" w:firstLine="0"/>
        <w:jc w:val="both"/>
        <w:rPr>
          <w:rFonts w:ascii="Arial" w:hAnsi="Arial" w:cs="Arial"/>
        </w:rPr>
      </w:pPr>
      <w:bookmarkStart w:id="16" w:name="_Hlk508285421"/>
      <w:r w:rsidRPr="00EF644A">
        <w:rPr>
          <w:rFonts w:ascii="Arial" w:hAnsi="Arial" w:cs="Arial"/>
        </w:rPr>
        <w:t xml:space="preserve">Jeigu tai leidžiama atsižvelgiant į Sutarties pobūdį, </w:t>
      </w:r>
      <w:r w:rsidRPr="00EF644A">
        <w:rPr>
          <w:rFonts w:ascii="Arial" w:hAnsi="Arial" w:cs="Arial"/>
          <w:color w:val="000000"/>
        </w:rPr>
        <w:t>Perkančioji organizacija</w:t>
      </w:r>
      <w:r w:rsidRPr="00EF644A">
        <w:rPr>
          <w:rFonts w:ascii="Arial" w:hAnsi="Arial" w:cs="Arial"/>
        </w:rPr>
        <w:t xml:space="preserve"> Sutarties projekte nustato tiesioginio atsiskaitymo su subtiekėjais galimybę ir tokio atsiskaitymo tvarką.</w:t>
      </w:r>
      <w:bookmarkEnd w:id="16"/>
    </w:p>
    <w:p w14:paraId="25F6D219" w14:textId="77777777" w:rsidR="004327EA" w:rsidRPr="00EF644A" w:rsidRDefault="004327EA" w:rsidP="00131554">
      <w:pPr>
        <w:spacing w:after="0"/>
        <w:jc w:val="both"/>
        <w:rPr>
          <w:rFonts w:ascii="Arial" w:eastAsia="Times New Roman" w:hAnsi="Arial" w:cs="Arial"/>
          <w:i/>
          <w:color w:val="538135" w:themeColor="accent6" w:themeShade="BF"/>
        </w:rPr>
      </w:pPr>
    </w:p>
    <w:p w14:paraId="08E6BDAF" w14:textId="77777777" w:rsidR="004327EA" w:rsidRPr="00EF644A" w:rsidRDefault="004327EA" w:rsidP="00131554">
      <w:pPr>
        <w:pStyle w:val="Antrat1"/>
        <w:numPr>
          <w:ilvl w:val="0"/>
          <w:numId w:val="10"/>
        </w:numPr>
        <w:tabs>
          <w:tab w:val="left" w:pos="426"/>
        </w:tabs>
        <w:spacing w:line="276" w:lineRule="auto"/>
        <w:jc w:val="center"/>
        <w:rPr>
          <w:rFonts w:ascii="Arial" w:hAnsi="Arial" w:cs="Arial"/>
          <w:b/>
          <w:bCs/>
          <w:sz w:val="22"/>
          <w:szCs w:val="22"/>
        </w:rPr>
      </w:pPr>
      <w:bookmarkStart w:id="17" w:name="_Toc335201957"/>
      <w:r w:rsidRPr="00EF644A">
        <w:rPr>
          <w:rFonts w:ascii="Arial" w:hAnsi="Arial" w:cs="Arial"/>
          <w:b/>
          <w:bCs/>
          <w:sz w:val="22"/>
          <w:szCs w:val="22"/>
        </w:rPr>
        <w:t>PASIŪLYMŲ PATEIKIM</w:t>
      </w:r>
      <w:bookmarkEnd w:id="17"/>
      <w:r w:rsidRPr="00EF644A">
        <w:rPr>
          <w:rFonts w:ascii="Arial" w:hAnsi="Arial" w:cs="Arial"/>
          <w:b/>
          <w:bCs/>
          <w:sz w:val="22"/>
          <w:szCs w:val="22"/>
        </w:rPr>
        <w:t>O TVARKA IR TERMINAI</w:t>
      </w:r>
    </w:p>
    <w:p w14:paraId="1C056083" w14:textId="38C987FC" w:rsidR="004327EA" w:rsidRPr="00EF644A" w:rsidRDefault="004327EA" w:rsidP="00131554">
      <w:pPr>
        <w:pStyle w:val="Sraopastraipa"/>
        <w:numPr>
          <w:ilvl w:val="1"/>
          <w:numId w:val="13"/>
        </w:numPr>
        <w:tabs>
          <w:tab w:val="left" w:pos="426"/>
        </w:tabs>
        <w:spacing w:after="0"/>
        <w:ind w:left="0" w:firstLine="0"/>
        <w:jc w:val="both"/>
        <w:rPr>
          <w:rFonts w:ascii="Arial" w:hAnsi="Arial" w:cs="Arial"/>
          <w:i/>
          <w:color w:val="538135" w:themeColor="accent6" w:themeShade="BF"/>
        </w:rPr>
      </w:pPr>
      <w:r w:rsidRPr="00EF644A">
        <w:rPr>
          <w:rFonts w:ascii="Arial" w:hAnsi="Arial" w:cs="Arial"/>
          <w:bdr w:val="nil"/>
          <w:lang w:eastAsia="lt-LT"/>
        </w:rPr>
        <w:t xml:space="preserve">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EF644A">
        <w:rPr>
          <w:rFonts w:ascii="Arial" w:hAnsi="Arial" w:cs="Arial"/>
          <w:bdr w:val="nil"/>
          <w:lang w:eastAsia="lt-LT"/>
        </w:rPr>
        <w:t>pdf</w:t>
      </w:r>
      <w:proofErr w:type="spellEnd"/>
      <w:r w:rsidRPr="00EF644A">
        <w:rPr>
          <w:rFonts w:ascii="Arial" w:hAnsi="Arial" w:cs="Arial"/>
          <w:bdr w:val="nil"/>
          <w:lang w:eastAsia="lt-LT"/>
        </w:rPr>
        <w:t xml:space="preserve">, </w:t>
      </w:r>
      <w:proofErr w:type="spellStart"/>
      <w:r w:rsidRPr="00EF644A">
        <w:rPr>
          <w:rFonts w:ascii="Arial" w:hAnsi="Arial" w:cs="Arial"/>
          <w:bdr w:val="nil"/>
          <w:lang w:eastAsia="lt-LT"/>
        </w:rPr>
        <w:t>jpg</w:t>
      </w:r>
      <w:proofErr w:type="spellEnd"/>
      <w:r w:rsidRPr="00EF644A">
        <w:rPr>
          <w:rFonts w:ascii="Arial" w:hAnsi="Arial" w:cs="Arial"/>
          <w:bdr w:val="nil"/>
          <w:lang w:eastAsia="lt-LT"/>
        </w:rPr>
        <w:t xml:space="preserve">, </w:t>
      </w:r>
      <w:proofErr w:type="spellStart"/>
      <w:r w:rsidRPr="00EF644A">
        <w:rPr>
          <w:rFonts w:ascii="Arial" w:hAnsi="Arial" w:cs="Arial"/>
          <w:bdr w:val="nil"/>
          <w:lang w:eastAsia="lt-LT"/>
        </w:rPr>
        <w:t>docx</w:t>
      </w:r>
      <w:proofErr w:type="spellEnd"/>
      <w:r w:rsidRPr="00EF644A">
        <w:rPr>
          <w:rFonts w:ascii="Arial" w:hAnsi="Arial" w:cs="Arial"/>
          <w:bdr w:val="nil"/>
          <w:lang w:eastAsia="lt-LT"/>
        </w:rPr>
        <w:t xml:space="preserve"> ir kt.).</w:t>
      </w:r>
    </w:p>
    <w:p w14:paraId="15545570" w14:textId="77777777" w:rsidR="004327EA" w:rsidRPr="00EF644A" w:rsidRDefault="004327EA" w:rsidP="00131554">
      <w:pPr>
        <w:pStyle w:val="Sraopastraipa"/>
        <w:numPr>
          <w:ilvl w:val="1"/>
          <w:numId w:val="13"/>
        </w:numPr>
        <w:tabs>
          <w:tab w:val="left" w:pos="426"/>
        </w:tabs>
        <w:spacing w:after="0"/>
        <w:ind w:left="0" w:firstLine="0"/>
        <w:jc w:val="both"/>
        <w:rPr>
          <w:rFonts w:ascii="Arial" w:hAnsi="Arial" w:cs="Arial"/>
          <w:i/>
          <w:color w:val="538135" w:themeColor="accent6" w:themeShade="BF"/>
        </w:rPr>
      </w:pPr>
      <w:r w:rsidRPr="00EF644A">
        <w:rPr>
          <w:rFonts w:ascii="Arial" w:hAnsi="Arial" w:cs="Arial"/>
        </w:rPr>
        <w:t>Perkančioji organizacija neatsako dėl Pasiūlymų, kurie nebuvo gauti ar gauti pavėluotai dėl telekomunikacijų priemonių darbo sutrikimų ar kitų nenumatytų atvejų. Perkančioji organizacija, gavusi Pasiūlymą po nurodytos galutinės Pasiūlymų pateikimo datos, apie tai informuoja tiekėją, o tokio Pasiūlymo nenagrinėja ir nevertina. Tiekėjui CVP IS susirašinėjimo priemonėmis paprašius, Perkančioji organizacija CVP IS susirašinėjimo priemonėmis patvirtina, kad tiekėjo Pasiūlymas yra gautas ir nurodo gavimo dieną, valandą ir minutę.</w:t>
      </w:r>
    </w:p>
    <w:p w14:paraId="1B71F7F6" w14:textId="77777777" w:rsidR="004327EA" w:rsidRPr="00EF644A" w:rsidRDefault="004327EA" w:rsidP="00131554">
      <w:pPr>
        <w:pStyle w:val="Sraopastraipa"/>
        <w:numPr>
          <w:ilvl w:val="0"/>
          <w:numId w:val="14"/>
        </w:numPr>
        <w:tabs>
          <w:tab w:val="left" w:pos="709"/>
        </w:tabs>
        <w:spacing w:after="0"/>
        <w:jc w:val="both"/>
        <w:rPr>
          <w:rFonts w:ascii="Arial" w:hAnsi="Arial" w:cs="Arial"/>
          <w:vanish/>
        </w:rPr>
      </w:pPr>
    </w:p>
    <w:p w14:paraId="7E425FFF" w14:textId="77777777" w:rsidR="004327EA" w:rsidRPr="00EF644A" w:rsidRDefault="004327EA" w:rsidP="00131554">
      <w:pPr>
        <w:pStyle w:val="Sraopastraipa"/>
        <w:numPr>
          <w:ilvl w:val="1"/>
          <w:numId w:val="14"/>
        </w:numPr>
        <w:tabs>
          <w:tab w:val="left" w:pos="709"/>
        </w:tabs>
        <w:spacing w:after="0"/>
        <w:jc w:val="both"/>
        <w:rPr>
          <w:rFonts w:ascii="Arial" w:hAnsi="Arial" w:cs="Arial"/>
          <w:vanish/>
        </w:rPr>
      </w:pPr>
    </w:p>
    <w:p w14:paraId="5369AC5A" w14:textId="0EF0BEC8" w:rsidR="004327EA" w:rsidRPr="00EF644A" w:rsidRDefault="004327EA" w:rsidP="00F230D3">
      <w:pPr>
        <w:pStyle w:val="Sraopastraipa"/>
        <w:numPr>
          <w:ilvl w:val="1"/>
          <w:numId w:val="13"/>
        </w:numPr>
        <w:tabs>
          <w:tab w:val="left" w:pos="360"/>
          <w:tab w:val="left" w:pos="426"/>
        </w:tabs>
        <w:spacing w:after="0"/>
        <w:ind w:left="0" w:firstLine="0"/>
        <w:jc w:val="both"/>
        <w:rPr>
          <w:rFonts w:ascii="Arial" w:hAnsi="Arial" w:cs="Arial"/>
          <w:bCs/>
          <w:iCs/>
          <w:u w:val="single"/>
        </w:rPr>
      </w:pPr>
      <w:r w:rsidRPr="00EF644A">
        <w:rPr>
          <w:rFonts w:ascii="Arial" w:eastAsia="Arial Unicode MS" w:hAnsi="Arial" w:cs="Arial"/>
          <w:bdr w:val="nil"/>
          <w:lang w:eastAsia="lt-LT"/>
        </w:rPr>
        <w:t xml:space="preserve">Tiekėjo pasiūlymą sudaro CVP IS priemonėmis pateiktos informacijos ir dokumentų visuma. </w:t>
      </w:r>
      <w:r w:rsidR="002F75C2" w:rsidRPr="00EF644A">
        <w:rPr>
          <w:rFonts w:ascii="Arial" w:hAnsi="Arial" w:cs="Arial"/>
          <w:b/>
        </w:rPr>
        <w:t>Pasiūlyme tiekėjas turi pateikti:</w:t>
      </w:r>
    </w:p>
    <w:p w14:paraId="32F49D3C" w14:textId="471FE83D" w:rsidR="004327EA" w:rsidRPr="00EF644A" w:rsidRDefault="004327EA" w:rsidP="00A677FD">
      <w:pPr>
        <w:pStyle w:val="Sraopastraipa"/>
        <w:numPr>
          <w:ilvl w:val="2"/>
          <w:numId w:val="13"/>
        </w:numPr>
        <w:tabs>
          <w:tab w:val="left" w:pos="567"/>
        </w:tabs>
        <w:spacing w:after="0"/>
        <w:ind w:left="0" w:firstLine="0"/>
        <w:jc w:val="both"/>
        <w:rPr>
          <w:rFonts w:ascii="Arial" w:hAnsi="Arial" w:cs="Arial"/>
        </w:rPr>
      </w:pPr>
      <w:r w:rsidRPr="00EF644A">
        <w:rPr>
          <w:rFonts w:ascii="Arial" w:hAnsi="Arial" w:cs="Arial"/>
        </w:rPr>
        <w:t>užpildyt</w:t>
      </w:r>
      <w:r w:rsidR="00056FEC" w:rsidRPr="00EF644A">
        <w:rPr>
          <w:rFonts w:ascii="Arial" w:hAnsi="Arial" w:cs="Arial"/>
        </w:rPr>
        <w:t>a</w:t>
      </w:r>
      <w:r w:rsidRPr="00EF644A">
        <w:rPr>
          <w:rFonts w:ascii="Arial" w:hAnsi="Arial" w:cs="Arial"/>
        </w:rPr>
        <w:t>, pasirašyt</w:t>
      </w:r>
      <w:r w:rsidR="00056FEC" w:rsidRPr="00EF644A">
        <w:rPr>
          <w:rFonts w:ascii="Arial" w:hAnsi="Arial" w:cs="Arial"/>
        </w:rPr>
        <w:t>a</w:t>
      </w:r>
      <w:r w:rsidRPr="00EF644A">
        <w:rPr>
          <w:rFonts w:ascii="Arial" w:hAnsi="Arial" w:cs="Arial"/>
        </w:rPr>
        <w:t xml:space="preserve"> ir nuskenuot</w:t>
      </w:r>
      <w:r w:rsidR="00056FEC" w:rsidRPr="00EF644A">
        <w:rPr>
          <w:rFonts w:ascii="Arial" w:hAnsi="Arial" w:cs="Arial"/>
        </w:rPr>
        <w:t>a</w:t>
      </w:r>
      <w:r w:rsidRPr="00EF644A">
        <w:rPr>
          <w:rFonts w:ascii="Arial" w:hAnsi="Arial" w:cs="Arial"/>
        </w:rPr>
        <w:t xml:space="preserve"> (išskyrus tuos atvejus, kai pasirašoma elektroniniu parašu) Pasiūlymo form</w:t>
      </w:r>
      <w:r w:rsidR="002F75C2" w:rsidRPr="00EF644A">
        <w:rPr>
          <w:rFonts w:ascii="Arial" w:hAnsi="Arial" w:cs="Arial"/>
        </w:rPr>
        <w:t xml:space="preserve">a </w:t>
      </w:r>
      <w:r w:rsidRPr="00EF644A">
        <w:rPr>
          <w:rFonts w:ascii="Arial" w:hAnsi="Arial" w:cs="Arial"/>
        </w:rPr>
        <w:t>(su priedais);</w:t>
      </w:r>
    </w:p>
    <w:p w14:paraId="6D40DA31" w14:textId="41AB1344" w:rsidR="004327EA" w:rsidRPr="00EF644A" w:rsidRDefault="004327EA" w:rsidP="00A677FD">
      <w:pPr>
        <w:numPr>
          <w:ilvl w:val="2"/>
          <w:numId w:val="13"/>
        </w:numPr>
        <w:tabs>
          <w:tab w:val="left" w:pos="567"/>
        </w:tabs>
        <w:spacing w:after="0"/>
        <w:ind w:left="0" w:firstLine="0"/>
        <w:jc w:val="both"/>
        <w:rPr>
          <w:rFonts w:ascii="Arial" w:hAnsi="Arial" w:cs="Arial"/>
        </w:rPr>
      </w:pPr>
      <w:r w:rsidRPr="00EF644A">
        <w:rPr>
          <w:rFonts w:ascii="Arial" w:hAnsi="Arial" w:cs="Arial"/>
        </w:rPr>
        <w:t>jei Pasiūlymo dokumentus ir (ar) Pasiūlymą pasirašo vadovo įgaliotas asmuo, prie Pasiūlymo turi būti pridėtas galiojantis rašytinis įgaliojimas arba kitas dokumentas, suteikiantis teisę pasirašyti Pasiūlymą</w:t>
      </w:r>
      <w:r w:rsidR="00F230D3">
        <w:rPr>
          <w:rFonts w:ascii="Arial" w:hAnsi="Arial" w:cs="Arial"/>
        </w:rPr>
        <w:t>;</w:t>
      </w:r>
    </w:p>
    <w:p w14:paraId="6BFF6A02" w14:textId="1F6F853D" w:rsidR="004327EA" w:rsidRPr="00EF644A" w:rsidRDefault="004327EA" w:rsidP="00A677FD">
      <w:pPr>
        <w:numPr>
          <w:ilvl w:val="2"/>
          <w:numId w:val="13"/>
        </w:numPr>
        <w:tabs>
          <w:tab w:val="left" w:pos="567"/>
        </w:tabs>
        <w:spacing w:after="0"/>
        <w:ind w:left="0" w:firstLine="0"/>
        <w:jc w:val="both"/>
        <w:rPr>
          <w:rFonts w:ascii="Arial" w:hAnsi="Arial" w:cs="Arial"/>
        </w:rPr>
      </w:pPr>
      <w:r w:rsidRPr="00EF644A">
        <w:rPr>
          <w:rFonts w:ascii="Arial" w:hAnsi="Arial" w:cs="Arial"/>
        </w:rPr>
        <w:t>jungtinės veiklos sutarties kopij</w:t>
      </w:r>
      <w:r w:rsidR="00056FEC" w:rsidRPr="00EF644A">
        <w:rPr>
          <w:rFonts w:ascii="Arial" w:hAnsi="Arial" w:cs="Arial"/>
        </w:rPr>
        <w:t>a</w:t>
      </w:r>
      <w:r w:rsidRPr="00EF644A">
        <w:rPr>
          <w:rFonts w:ascii="Arial" w:hAnsi="Arial" w:cs="Arial"/>
        </w:rPr>
        <w:t>, jei vieną Pasiūlymą pateikia tiekėjų grupė;</w:t>
      </w:r>
    </w:p>
    <w:p w14:paraId="4092B142" w14:textId="7ED86BC0" w:rsidR="004327EA" w:rsidRDefault="004327EA" w:rsidP="00A677FD">
      <w:pPr>
        <w:numPr>
          <w:ilvl w:val="2"/>
          <w:numId w:val="13"/>
        </w:numPr>
        <w:tabs>
          <w:tab w:val="left" w:pos="567"/>
        </w:tabs>
        <w:spacing w:after="0"/>
        <w:ind w:left="0" w:firstLine="0"/>
        <w:jc w:val="both"/>
        <w:rPr>
          <w:rFonts w:ascii="Arial" w:hAnsi="Arial" w:cs="Arial"/>
        </w:rPr>
      </w:pPr>
      <w:r w:rsidRPr="00EF644A">
        <w:rPr>
          <w:rFonts w:ascii="Arial" w:hAnsi="Arial" w:cs="Arial"/>
        </w:rPr>
        <w:t>užpildyt</w:t>
      </w:r>
      <w:r w:rsidR="00056FEC" w:rsidRPr="00EF644A">
        <w:rPr>
          <w:rFonts w:ascii="Arial" w:hAnsi="Arial" w:cs="Arial"/>
        </w:rPr>
        <w:t>as</w:t>
      </w:r>
      <w:r w:rsidRPr="00EF644A">
        <w:rPr>
          <w:rFonts w:ascii="Arial" w:hAnsi="Arial" w:cs="Arial"/>
        </w:rPr>
        <w:t xml:space="preserve"> ir pasirašyt</w:t>
      </w:r>
      <w:r w:rsidR="00056FEC" w:rsidRPr="00EF644A">
        <w:rPr>
          <w:rFonts w:ascii="Arial" w:hAnsi="Arial" w:cs="Arial"/>
        </w:rPr>
        <w:t>as</w:t>
      </w:r>
      <w:r w:rsidRPr="00EF644A">
        <w:rPr>
          <w:rFonts w:ascii="Arial" w:hAnsi="Arial" w:cs="Arial"/>
        </w:rPr>
        <w:t xml:space="preserve"> EBVPD</w:t>
      </w:r>
      <w:r w:rsidRPr="00EF644A">
        <w:rPr>
          <w:rStyle w:val="Puslapioinaosnuoroda"/>
          <w:rFonts w:ascii="Arial" w:hAnsi="Arial" w:cs="Arial"/>
        </w:rPr>
        <w:footnoteReference w:id="2"/>
      </w:r>
      <w:r w:rsidRPr="00EF644A">
        <w:rPr>
          <w:rFonts w:ascii="Arial" w:hAnsi="Arial" w:cs="Arial"/>
        </w:rPr>
        <w:t>;</w:t>
      </w:r>
    </w:p>
    <w:p w14:paraId="4FAA9391" w14:textId="02B5D33E" w:rsidR="00F230D3" w:rsidRPr="00F230D3" w:rsidRDefault="00F230D3" w:rsidP="00F230D3">
      <w:pPr>
        <w:pStyle w:val="Sraopastraipa"/>
        <w:numPr>
          <w:ilvl w:val="2"/>
          <w:numId w:val="13"/>
        </w:numPr>
        <w:tabs>
          <w:tab w:val="left" w:pos="709"/>
        </w:tabs>
        <w:spacing w:after="0" w:line="240" w:lineRule="auto"/>
        <w:ind w:left="0" w:firstLine="0"/>
        <w:jc w:val="both"/>
        <w:rPr>
          <w:rFonts w:ascii="Arial" w:hAnsi="Arial" w:cs="Arial"/>
          <w:u w:val="single"/>
        </w:rPr>
      </w:pPr>
      <w:r w:rsidRPr="00F230D3">
        <w:rPr>
          <w:rFonts w:ascii="Arial" w:hAnsi="Arial" w:cs="Arial"/>
          <w:u w:val="single"/>
        </w:rPr>
        <w:lastRenderedPageBreak/>
        <w:t>dokumentai, nurodyti Pirkimo sąlygų 7 priede (Ekonominio naudingumo vertinimo metodika).</w:t>
      </w:r>
    </w:p>
    <w:p w14:paraId="56A7056B" w14:textId="7DA7366A" w:rsidR="004327EA" w:rsidRPr="00EF644A" w:rsidRDefault="004327EA" w:rsidP="00F230D3">
      <w:pPr>
        <w:numPr>
          <w:ilvl w:val="2"/>
          <w:numId w:val="13"/>
        </w:numPr>
        <w:tabs>
          <w:tab w:val="left" w:pos="567"/>
        </w:tabs>
        <w:spacing w:after="0" w:line="240" w:lineRule="auto"/>
        <w:ind w:left="0" w:firstLine="0"/>
        <w:jc w:val="both"/>
        <w:rPr>
          <w:rFonts w:ascii="Arial" w:hAnsi="Arial" w:cs="Arial"/>
        </w:rPr>
      </w:pPr>
      <w:r w:rsidRPr="00EF644A">
        <w:rPr>
          <w:rFonts w:ascii="Arial" w:hAnsi="Arial" w:cs="Arial"/>
        </w:rPr>
        <w:t xml:space="preserve"> jei tiekėjas pasitelkia ūkio subjektus – įrodym</w:t>
      </w:r>
      <w:r w:rsidR="00056FEC" w:rsidRPr="00EF644A">
        <w:rPr>
          <w:rFonts w:ascii="Arial" w:hAnsi="Arial" w:cs="Arial"/>
        </w:rPr>
        <w:t>ai</w:t>
      </w:r>
      <w:r w:rsidRPr="00EF644A">
        <w:rPr>
          <w:rFonts w:ascii="Arial" w:hAnsi="Arial" w:cs="Arial"/>
        </w:rPr>
        <w:t>, kad šie ištekliai bus prieinami per visą sutartinių įsipareigojimų vykdymo laikotarpį;</w:t>
      </w:r>
    </w:p>
    <w:p w14:paraId="0E0546C7" w14:textId="023F216D" w:rsidR="007823B4" w:rsidRPr="00EF644A" w:rsidRDefault="00056FEC" w:rsidP="00A677FD">
      <w:pPr>
        <w:pStyle w:val="Sraopastraipa"/>
        <w:widowControl w:val="0"/>
        <w:numPr>
          <w:ilvl w:val="2"/>
          <w:numId w:val="13"/>
        </w:numPr>
        <w:tabs>
          <w:tab w:val="left" w:pos="709"/>
        </w:tabs>
        <w:autoSpaceDE w:val="0"/>
        <w:autoSpaceDN w:val="0"/>
        <w:spacing w:after="0"/>
        <w:ind w:left="0" w:right="113" w:firstLine="0"/>
        <w:contextualSpacing w:val="0"/>
        <w:jc w:val="both"/>
        <w:rPr>
          <w:rFonts w:ascii="Arial" w:hAnsi="Arial" w:cs="Arial"/>
          <w:noProof/>
        </w:rPr>
      </w:pPr>
      <w:r w:rsidRPr="00EF644A">
        <w:rPr>
          <w:rFonts w:ascii="Arial" w:hAnsi="Arial" w:cs="Arial"/>
          <w:noProof/>
        </w:rPr>
        <w:t xml:space="preserve">kiti dokumentai, kai tiekėjas ketina pasitelkti </w:t>
      </w:r>
      <w:r w:rsidRPr="00EF644A">
        <w:rPr>
          <w:rFonts w:ascii="Arial" w:hAnsi="Arial" w:cs="Arial"/>
          <w:b/>
          <w:noProof/>
        </w:rPr>
        <w:t>subtiekėjus</w:t>
      </w:r>
      <w:r w:rsidRPr="00EF644A">
        <w:rPr>
          <w:rFonts w:ascii="Arial" w:hAnsi="Arial" w:cs="Arial"/>
          <w:noProof/>
        </w:rPr>
        <w:t xml:space="preserve"> </w:t>
      </w:r>
      <w:r w:rsidRPr="00EF644A">
        <w:rPr>
          <w:rFonts w:ascii="Arial" w:hAnsi="Arial" w:cs="Arial"/>
          <w:i/>
          <w:noProof/>
        </w:rPr>
        <w:t>(tokiais laikomi tretieji asmenys, kurie vykdo sutartines tiekėjo prievoles, tačiau tiekėjas nesiremia jų pajėgumais, kad atitiktų Pirkimo sąlygose nustatytus kvalifikacijos reikalavimus)</w:t>
      </w:r>
      <w:r w:rsidRPr="00EF644A">
        <w:rPr>
          <w:rFonts w:ascii="Arial" w:hAnsi="Arial" w:cs="Arial"/>
          <w:noProof/>
        </w:rPr>
        <w:t xml:space="preserve"> ir (arba)</w:t>
      </w:r>
      <w:r w:rsidRPr="00EF644A">
        <w:rPr>
          <w:rFonts w:ascii="Arial" w:hAnsi="Arial" w:cs="Arial"/>
          <w:i/>
          <w:noProof/>
        </w:rPr>
        <w:t xml:space="preserve"> </w:t>
      </w:r>
      <w:r w:rsidRPr="00EF644A">
        <w:rPr>
          <w:rFonts w:ascii="Arial" w:hAnsi="Arial" w:cs="Arial"/>
          <w:noProof/>
        </w:rPr>
        <w:t xml:space="preserve">tiekėjas </w:t>
      </w:r>
      <w:r w:rsidRPr="00EF644A">
        <w:rPr>
          <w:rFonts w:ascii="Arial" w:hAnsi="Arial" w:cs="Arial"/>
          <w:b/>
          <w:noProof/>
        </w:rPr>
        <w:t>naudojasi (naudosis) trečiųjų asmenų</w:t>
      </w:r>
      <w:r w:rsidRPr="00EF644A">
        <w:rPr>
          <w:rFonts w:ascii="Arial" w:hAnsi="Arial" w:cs="Arial"/>
          <w:noProof/>
        </w:rPr>
        <w:t xml:space="preserve">, kurie tiesiogiai aktyviai, savo veiksmais neprisidės prie perkančiosios organizacijos poreikio įsigyti pirkimo objektą tenkinimo </w:t>
      </w:r>
      <w:r w:rsidRPr="00EF644A">
        <w:rPr>
          <w:rFonts w:ascii="Arial" w:hAnsi="Arial" w:cs="Arial"/>
          <w:i/>
          <w:noProof/>
        </w:rPr>
        <w:t>(tiesiogiai neteiks dalies paslaugų ar kitaip tiesiogiai nedalyvaus vykdant pirkimo sutartį)</w:t>
      </w:r>
      <w:r w:rsidRPr="00EF644A">
        <w:rPr>
          <w:rFonts w:ascii="Arial" w:hAnsi="Arial" w:cs="Arial"/>
          <w:noProof/>
        </w:rPr>
        <w:t xml:space="preserve">, </w:t>
      </w:r>
      <w:r w:rsidRPr="00EF644A">
        <w:rPr>
          <w:rFonts w:ascii="Arial" w:hAnsi="Arial" w:cs="Arial"/>
          <w:b/>
          <w:noProof/>
        </w:rPr>
        <w:t>priemonėmis</w:t>
      </w:r>
      <w:r w:rsidR="007823B4" w:rsidRPr="00EF644A">
        <w:rPr>
          <w:rFonts w:ascii="Arial" w:hAnsi="Arial" w:cs="Arial"/>
          <w:noProof/>
        </w:rPr>
        <w:t>;</w:t>
      </w:r>
    </w:p>
    <w:p w14:paraId="02F35138" w14:textId="273DD22F" w:rsidR="00274C48" w:rsidRPr="00EF644A" w:rsidRDefault="00B93E22" w:rsidP="004102B8">
      <w:pPr>
        <w:numPr>
          <w:ilvl w:val="2"/>
          <w:numId w:val="13"/>
        </w:numPr>
        <w:tabs>
          <w:tab w:val="left" w:pos="567"/>
        </w:tabs>
        <w:spacing w:after="0"/>
        <w:ind w:left="0" w:firstLine="0"/>
        <w:jc w:val="both"/>
        <w:rPr>
          <w:rFonts w:ascii="Arial" w:hAnsi="Arial" w:cs="Arial"/>
        </w:rPr>
      </w:pPr>
      <w:r w:rsidRPr="00EF644A">
        <w:rPr>
          <w:rFonts w:ascii="Arial" w:hAnsi="Arial" w:cs="Arial"/>
        </w:rPr>
        <w:t xml:space="preserve">užpildytą ir pasirašytą </w:t>
      </w:r>
      <w:r w:rsidR="00274C48" w:rsidRPr="00EF644A">
        <w:rPr>
          <w:rFonts w:ascii="Arial" w:hAnsi="Arial" w:cs="Arial"/>
        </w:rPr>
        <w:t xml:space="preserve">Atitikties deklaraciją parengtą pagal Pirkimo sąlygų </w:t>
      </w:r>
      <w:r w:rsidR="00FD6562">
        <w:rPr>
          <w:rFonts w:ascii="Arial" w:hAnsi="Arial" w:cs="Arial"/>
        </w:rPr>
        <w:t>8</w:t>
      </w:r>
      <w:r w:rsidR="00274C48" w:rsidRPr="00EF644A">
        <w:rPr>
          <w:rFonts w:ascii="Arial" w:hAnsi="Arial" w:cs="Arial"/>
        </w:rPr>
        <w:t xml:space="preserve"> priede pateiktą formą;</w:t>
      </w:r>
    </w:p>
    <w:p w14:paraId="2744C1DE" w14:textId="1C6D4758" w:rsidR="00274C48" w:rsidRPr="00EF644A" w:rsidRDefault="00274C48" w:rsidP="004102B8">
      <w:pPr>
        <w:numPr>
          <w:ilvl w:val="2"/>
          <w:numId w:val="13"/>
        </w:numPr>
        <w:tabs>
          <w:tab w:val="left" w:pos="567"/>
        </w:tabs>
        <w:spacing w:after="0"/>
        <w:ind w:left="0" w:firstLine="0"/>
        <w:jc w:val="both"/>
        <w:rPr>
          <w:rFonts w:ascii="Arial" w:hAnsi="Arial" w:cs="Arial"/>
        </w:rPr>
      </w:pPr>
      <w:r w:rsidRPr="00EF644A">
        <w:rPr>
          <w:rFonts w:ascii="Arial" w:hAnsi="Arial" w:cs="Arial"/>
        </w:rPr>
        <w:t>užpildytą ir pasirašytą Tiekėjo deklaraciją dėl atitikties Reglamento nuostatoms</w:t>
      </w:r>
      <w:r w:rsidRPr="00EF644A">
        <w:rPr>
          <w:rFonts w:ascii="Arial" w:hAnsi="Arial" w:cs="Arial"/>
          <w:i/>
        </w:rPr>
        <w:t xml:space="preserve"> </w:t>
      </w:r>
      <w:r w:rsidRPr="00EF644A">
        <w:rPr>
          <w:rFonts w:ascii="Arial" w:hAnsi="Arial" w:cs="Arial"/>
        </w:rPr>
        <w:t xml:space="preserve">parengtą pagal Pirkimo sąlygų </w:t>
      </w:r>
      <w:r w:rsidR="00FD6562">
        <w:rPr>
          <w:rFonts w:ascii="Arial" w:hAnsi="Arial" w:cs="Arial"/>
        </w:rPr>
        <w:t>9</w:t>
      </w:r>
      <w:r w:rsidRPr="00EF644A">
        <w:rPr>
          <w:rFonts w:ascii="Arial" w:hAnsi="Arial" w:cs="Arial"/>
        </w:rPr>
        <w:t xml:space="preserve"> priede pateiktą formą</w:t>
      </w:r>
      <w:r w:rsidR="00FD6562">
        <w:rPr>
          <w:rFonts w:ascii="Arial" w:hAnsi="Arial" w:cs="Arial"/>
        </w:rPr>
        <w:t>.</w:t>
      </w:r>
    </w:p>
    <w:p w14:paraId="55198FD8" w14:textId="77777777" w:rsidR="004327EA" w:rsidRPr="00EF644A" w:rsidRDefault="004327EA" w:rsidP="00131554">
      <w:pPr>
        <w:pStyle w:val="Sraopastraipa"/>
        <w:widowControl w:val="0"/>
        <w:tabs>
          <w:tab w:val="left" w:pos="567"/>
          <w:tab w:val="left" w:pos="1406"/>
        </w:tabs>
        <w:autoSpaceDE w:val="0"/>
        <w:autoSpaceDN w:val="0"/>
        <w:spacing w:after="0"/>
        <w:ind w:left="1405"/>
        <w:contextualSpacing w:val="0"/>
        <w:jc w:val="both"/>
        <w:rPr>
          <w:rFonts w:ascii="Arial" w:hAnsi="Arial" w:cs="Arial"/>
          <w:i/>
        </w:rPr>
      </w:pPr>
    </w:p>
    <w:p w14:paraId="503DA33B" w14:textId="1BBA74C5" w:rsidR="004327EA" w:rsidRPr="00EF644A" w:rsidRDefault="001F160C" w:rsidP="00A677FD">
      <w:pPr>
        <w:pStyle w:val="Sraopastraipa"/>
        <w:numPr>
          <w:ilvl w:val="1"/>
          <w:numId w:val="13"/>
        </w:numPr>
        <w:tabs>
          <w:tab w:val="left" w:pos="142"/>
          <w:tab w:val="left" w:pos="450"/>
        </w:tabs>
        <w:spacing w:after="0"/>
        <w:ind w:left="0" w:firstLine="0"/>
        <w:contextualSpacing w:val="0"/>
        <w:jc w:val="both"/>
        <w:rPr>
          <w:rFonts w:ascii="Arial" w:hAnsi="Arial" w:cs="Arial"/>
          <w:iCs/>
        </w:rPr>
      </w:pPr>
      <w:sdt>
        <w:sdtPr>
          <w:rPr>
            <w:rStyle w:val="Laukeliai"/>
            <w:sz w:val="22"/>
            <w:szCs w:val="22"/>
          </w:rPr>
          <w:id w:val="-1592768338"/>
          <w:placeholder>
            <w:docPart w:val="AD3E3AE5E3B2499BBF5AEFEDD7AD3869"/>
          </w:placeholder>
          <w:dropDownList>
            <w:listItem w:displayText="Pasiūlymo forma (su priedais) ir kiti dokumentai turi būti pateikiami lietuvių kalba." w:value="Pasiūlymo forma (su priedais) ir kiti dokumentai turi būti pateikiami lietuvių kalba."/>
            <w:listItem w:displayText="Pasiūlymo forma (su priedais) turi būti pateikiama lietuvių kalba, kiti dokumentai gali būti pateikiami lietuvių arba anglų kalbomis." w:value="Pasiūlymo forma (su priedais) turi būti pateikiama lietuvių kalba, kiti dokumentai gali būti pateikiami lietuvių arba anglų kalbomis."/>
          </w:dropDownList>
        </w:sdtPr>
        <w:sdtEndPr>
          <w:rPr>
            <w:rStyle w:val="Laukeliai"/>
          </w:rPr>
        </w:sdtEndPr>
        <w:sdtContent>
          <w:r w:rsidR="00A677FD" w:rsidRPr="00EF644A">
            <w:rPr>
              <w:rStyle w:val="Laukeliai"/>
              <w:sz w:val="22"/>
              <w:szCs w:val="22"/>
            </w:rPr>
            <w:t>Pasiūlymo forma (su priedais) ir kiti dokumentai turi būti pateikiami lietuvių kalba.</w:t>
          </w:r>
        </w:sdtContent>
      </w:sdt>
      <w:r w:rsidR="004327EA" w:rsidRPr="00EF644A">
        <w:rPr>
          <w:rStyle w:val="Laukeliai"/>
          <w:sz w:val="22"/>
          <w:szCs w:val="22"/>
        </w:rPr>
        <w:t xml:space="preserve"> </w:t>
      </w:r>
      <w:r w:rsidR="004327EA" w:rsidRPr="00EF644A">
        <w:rPr>
          <w:rFonts w:ascii="Arial" w:eastAsia="Arial Unicode MS" w:hAnsi="Arial" w:cs="Arial"/>
          <w:bdr w:val="nil"/>
          <w:lang w:eastAsia="lt-LT"/>
        </w:rPr>
        <w:t>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 Vertimas nereikalaujamas, jeigu dokumentai pateikti anglų kalba.</w:t>
      </w:r>
    </w:p>
    <w:p w14:paraId="67ABDB88" w14:textId="77777777" w:rsidR="004327EA" w:rsidRPr="00EF644A" w:rsidRDefault="004327EA" w:rsidP="00A677FD">
      <w:pPr>
        <w:pStyle w:val="Sraopastraipa"/>
        <w:numPr>
          <w:ilvl w:val="1"/>
          <w:numId w:val="13"/>
        </w:numPr>
        <w:tabs>
          <w:tab w:val="left" w:pos="0"/>
          <w:tab w:val="left" w:pos="450"/>
        </w:tabs>
        <w:spacing w:after="0"/>
        <w:ind w:left="0" w:firstLine="0"/>
        <w:contextualSpacing w:val="0"/>
        <w:jc w:val="both"/>
        <w:rPr>
          <w:rFonts w:ascii="Arial" w:hAnsi="Arial" w:cs="Arial"/>
          <w:b/>
          <w:iCs/>
          <w:u w:val="single"/>
        </w:rPr>
      </w:pPr>
      <w:r w:rsidRPr="00EF644A">
        <w:rPr>
          <w:rFonts w:ascii="Arial" w:hAnsi="Arial" w:cs="Arial"/>
          <w:iCs/>
        </w:rPr>
        <w:t xml:space="preserve">Pasiūlymas turi būti pateiktas užpildant Pasiūlymo formą ir pridedant visus Pirkimo dokumentuose reikalaujamus dokumentus. </w:t>
      </w:r>
      <w:r w:rsidRPr="00EF644A">
        <w:rPr>
          <w:rFonts w:ascii="Arial" w:hAnsi="Arial" w:cs="Arial"/>
          <w:b/>
          <w:iCs/>
          <w:u w:val="single"/>
        </w:rPr>
        <w:t xml:space="preserve">Tiekėjas turi pasiūlyti ir užpildyti visas Pasiūlymo formoje (ir jos prieduose jei reikalaujama) nurodytas pozicijas. Nepasiūlius nors vienos pozicijos, Pasiūlymas bus atmestas. </w:t>
      </w:r>
    </w:p>
    <w:p w14:paraId="4711ED16" w14:textId="1236B03A" w:rsidR="004327EA" w:rsidRPr="00EF644A" w:rsidRDefault="004327EA" w:rsidP="00A677FD">
      <w:pPr>
        <w:pStyle w:val="Sraopastraipa"/>
        <w:numPr>
          <w:ilvl w:val="1"/>
          <w:numId w:val="13"/>
        </w:numPr>
        <w:tabs>
          <w:tab w:val="left" w:pos="0"/>
          <w:tab w:val="left" w:pos="450"/>
        </w:tabs>
        <w:spacing w:after="0"/>
        <w:ind w:left="0" w:firstLine="0"/>
        <w:contextualSpacing w:val="0"/>
        <w:jc w:val="both"/>
        <w:rPr>
          <w:rFonts w:ascii="Arial" w:hAnsi="Arial" w:cs="Arial"/>
          <w:iCs/>
        </w:rPr>
      </w:pPr>
      <w:r w:rsidRPr="00EF644A">
        <w:rPr>
          <w:rFonts w:ascii="Arial" w:eastAsia="Calibri" w:hAnsi="Arial" w:cs="Arial"/>
        </w:rPr>
        <w:t xml:space="preserve">Pasiūlyme nurodoma kaina turi būti apskaičiuota ir išreikšta taip, kaip nurodyta Pasiūlymo formoje. Pasiūlyme apskaičiuojant kainą (įkainius) turi būti atsižvelgta į pasiūlymo kainos sudėtines dalis, į Techninės specifikacijos reikalavimus bei į visus kitus šio Pirkimo dokumentų reikalavimus. </w:t>
      </w:r>
      <w:r w:rsidRPr="00EF644A">
        <w:rPr>
          <w:rFonts w:ascii="Arial" w:hAnsi="Arial" w:cs="Arial"/>
        </w:rPr>
        <w:t xml:space="preserve">Pasiūlymo kaina (įskaitant ir visas kainos sudėtines dalis bei įkainius, jei tokie yra) nurodoma skaičiais ir ne daugiau kaip dviejų skaičių po kablelio tikslumu. </w:t>
      </w:r>
    </w:p>
    <w:p w14:paraId="15C1486D" w14:textId="77777777" w:rsidR="004327EA" w:rsidRPr="00EF644A" w:rsidRDefault="004327EA" w:rsidP="00A677FD">
      <w:pPr>
        <w:pStyle w:val="Sraopastraipa"/>
        <w:numPr>
          <w:ilvl w:val="1"/>
          <w:numId w:val="13"/>
        </w:numPr>
        <w:tabs>
          <w:tab w:val="left" w:pos="426"/>
        </w:tabs>
        <w:spacing w:after="0"/>
        <w:ind w:left="0" w:firstLine="0"/>
        <w:jc w:val="both"/>
        <w:rPr>
          <w:rFonts w:ascii="Arial" w:hAnsi="Arial" w:cs="Arial"/>
        </w:rPr>
      </w:pPr>
      <w:r w:rsidRPr="00EF644A">
        <w:rPr>
          <w:rFonts w:ascii="Arial" w:eastAsia="Arial Unicode MS" w:hAnsi="Arial" w:cs="Arial"/>
          <w:bdr w:val="nil"/>
        </w:rPr>
        <w:t>Perkančioji organizacija ne</w:t>
      </w:r>
      <w:r w:rsidRPr="00EF644A">
        <w:rPr>
          <w:rFonts w:ascii="Arial" w:hAnsi="Arial" w:cs="Arial"/>
          <w:bdr w:val="nil"/>
        </w:rPr>
        <w:t xml:space="preserve">reikalauja, kad pateiktas pasiūlymas būtų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p. 73). </w:t>
      </w:r>
      <w:r w:rsidRPr="00EF644A">
        <w:rPr>
          <w:rFonts w:ascii="Arial" w:hAnsi="Arial" w:cs="Arial"/>
        </w:rPr>
        <w:t xml:space="preserve">Pasiūlymas ir jo priedai (kurių formose nurodoma, kad turi būti įgalioto asmens parašas) turi būti pasirašyti fiziniais įgalioto asmens parašais arba galiojančiu elektroniniu parašu. Jeigu dokumentų rinkinys pasirašytas galiojančiu elektroniniu parašu, nereikalaujama kiekvieno dokumento pasirašinėti atskirai. </w:t>
      </w:r>
    </w:p>
    <w:p w14:paraId="33043280" w14:textId="77777777" w:rsidR="004327EA" w:rsidRPr="00EF644A" w:rsidRDefault="004327EA" w:rsidP="00A677FD">
      <w:pPr>
        <w:pStyle w:val="Sraopastraipa"/>
        <w:numPr>
          <w:ilvl w:val="1"/>
          <w:numId w:val="13"/>
        </w:numPr>
        <w:tabs>
          <w:tab w:val="left" w:pos="75"/>
          <w:tab w:val="left" w:pos="142"/>
          <w:tab w:val="left" w:pos="567"/>
        </w:tabs>
        <w:spacing w:after="0"/>
        <w:ind w:left="0" w:firstLine="0"/>
        <w:jc w:val="both"/>
        <w:rPr>
          <w:rFonts w:ascii="Arial" w:eastAsia="Calibri" w:hAnsi="Arial" w:cs="Arial"/>
          <w:bdr w:val="nil"/>
          <w:lang w:eastAsia="lt-LT"/>
        </w:rPr>
      </w:pPr>
      <w:r w:rsidRPr="00EF644A">
        <w:rPr>
          <w:rFonts w:ascii="Arial" w:eastAsia="Arial Unicode MS" w:hAnsi="Arial" w:cs="Arial"/>
          <w:bdr w:val="nil"/>
          <w:lang w:eastAsia="lt-LT"/>
        </w:rPr>
        <w:t>Susipažinti su Pirkimo dokumentais tiekėjai turi teisę iki pasiūlymų pateikimo termino pabaigos.</w:t>
      </w:r>
    </w:p>
    <w:p w14:paraId="4312151E" w14:textId="77777777" w:rsidR="004327EA" w:rsidRPr="00EF644A" w:rsidRDefault="004327EA" w:rsidP="00A677FD">
      <w:pPr>
        <w:pStyle w:val="Sraopastraipa"/>
        <w:numPr>
          <w:ilvl w:val="1"/>
          <w:numId w:val="13"/>
        </w:numPr>
        <w:tabs>
          <w:tab w:val="left" w:pos="0"/>
          <w:tab w:val="left" w:pos="75"/>
          <w:tab w:val="left" w:pos="567"/>
        </w:tabs>
        <w:spacing w:after="0"/>
        <w:ind w:left="0" w:firstLine="0"/>
        <w:jc w:val="both"/>
        <w:rPr>
          <w:rFonts w:ascii="Arial" w:eastAsia="Calibri" w:hAnsi="Arial" w:cs="Arial"/>
          <w:bdr w:val="nil"/>
          <w:lang w:eastAsia="lt-LT"/>
        </w:rPr>
      </w:pPr>
      <w:r w:rsidRPr="00EF644A">
        <w:rPr>
          <w:rFonts w:ascii="Arial" w:hAnsi="Arial" w:cs="Arial"/>
        </w:rPr>
        <w:t xml:space="preserve">Teikdami Pasiūlymą, tiekėjai patvirtinta, kad </w:t>
      </w:r>
      <w:r w:rsidRPr="00EF644A">
        <w:rPr>
          <w:rFonts w:ascii="Arial" w:eastAsia="Calibri" w:hAnsi="Arial" w:cs="Arial"/>
        </w:rPr>
        <w:t>sutinka su P</w:t>
      </w:r>
      <w:r w:rsidRPr="00EF644A">
        <w:rPr>
          <w:rFonts w:ascii="Arial" w:hAnsi="Arial" w:cs="Arial"/>
        </w:rPr>
        <w:t xml:space="preserve">erkančiosios organizacijos </w:t>
      </w:r>
      <w:r w:rsidRPr="00EF644A">
        <w:rPr>
          <w:rFonts w:ascii="Arial" w:eastAsia="Calibri" w:hAnsi="Arial" w:cs="Arial"/>
        </w:rPr>
        <w:t>Pirkimo sąlygose nustatytomis tolesnėmis Pirkimo procedūromis, Sutarties sąlygomis ir jo Pasiūlyme pateikta informacija yra teisinga bei apima viską, ko reikia tinkamam Sutarties įvykdymui</w:t>
      </w:r>
      <w:r w:rsidRPr="00EF644A">
        <w:rPr>
          <w:rFonts w:ascii="Arial" w:eastAsia="Arial Unicode MS" w:hAnsi="Arial" w:cs="Arial"/>
          <w:bdr w:val="nil"/>
          <w:lang w:eastAsia="lt-LT"/>
        </w:rPr>
        <w:t>.</w:t>
      </w:r>
    </w:p>
    <w:p w14:paraId="27C0F7B7" w14:textId="77777777" w:rsidR="004327EA" w:rsidRPr="00EF644A" w:rsidRDefault="004327EA" w:rsidP="00A677FD">
      <w:pPr>
        <w:pStyle w:val="Sraopastraipa"/>
        <w:numPr>
          <w:ilvl w:val="1"/>
          <w:numId w:val="13"/>
        </w:numPr>
        <w:tabs>
          <w:tab w:val="left" w:pos="75"/>
          <w:tab w:val="left" w:pos="142"/>
          <w:tab w:val="left" w:pos="567"/>
        </w:tabs>
        <w:spacing w:after="0"/>
        <w:ind w:left="0" w:firstLine="0"/>
        <w:jc w:val="both"/>
        <w:rPr>
          <w:rFonts w:ascii="Arial" w:eastAsia="Calibri" w:hAnsi="Arial" w:cs="Arial"/>
          <w:bdr w:val="nil"/>
          <w:lang w:eastAsia="lt-LT"/>
        </w:rPr>
      </w:pPr>
      <w:r w:rsidRPr="00EF644A">
        <w:rPr>
          <w:rFonts w:ascii="Arial" w:hAnsi="Arial" w:cs="Arial"/>
        </w:rPr>
        <w:t xml:space="preserve">Perkančioji organizacija 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Perkančiosios organizacijos ir tiekėjų susiklostantiems santykiams, kylantiems iš (ar) susijusiems su šiuo Pirkimu. Su visais Lietuvos Respublikos teisės aktais galima susipažinti internetinėje duomenų bazėje </w:t>
      </w:r>
      <w:hyperlink r:id="rId13" w:history="1">
        <w:r w:rsidRPr="00EF644A">
          <w:rPr>
            <w:rStyle w:val="Hipersaitas"/>
            <w:rFonts w:ascii="Arial" w:hAnsi="Arial" w:cs="Arial"/>
            <w:i/>
          </w:rPr>
          <w:t>https://www.e-tar.lt/portal/lt/index</w:t>
        </w:r>
      </w:hyperlink>
      <w:r w:rsidRPr="00EF644A">
        <w:rPr>
          <w:rFonts w:ascii="Arial" w:hAnsi="Arial" w:cs="Arial"/>
        </w:rPr>
        <w:t>.</w:t>
      </w:r>
    </w:p>
    <w:p w14:paraId="30EBFCD3" w14:textId="77777777" w:rsidR="004327EA" w:rsidRPr="00EF644A" w:rsidRDefault="004327EA" w:rsidP="00A677FD">
      <w:pPr>
        <w:pStyle w:val="Sraopastraipa"/>
        <w:numPr>
          <w:ilvl w:val="1"/>
          <w:numId w:val="13"/>
        </w:numPr>
        <w:tabs>
          <w:tab w:val="left" w:pos="0"/>
          <w:tab w:val="left" w:pos="75"/>
          <w:tab w:val="left" w:pos="567"/>
        </w:tabs>
        <w:spacing w:after="0"/>
        <w:ind w:left="0" w:firstLine="0"/>
        <w:jc w:val="both"/>
        <w:rPr>
          <w:rFonts w:ascii="Arial" w:hAnsi="Arial" w:cs="Arial"/>
          <w:bdr w:val="nil"/>
          <w:lang w:eastAsia="lt-LT"/>
        </w:rPr>
      </w:pPr>
      <w:r w:rsidRPr="00EF644A">
        <w:rPr>
          <w:rFonts w:ascii="Arial" w:eastAsia="Arial Unicode MS" w:hAnsi="Arial" w:cs="Arial"/>
          <w:bdr w:val="nil"/>
          <w:lang w:eastAsia="lt-LT"/>
        </w:rPr>
        <w:lastRenderedPageBreak/>
        <w:t>Pasiūlyme turi būti nurodytas jo galiojimo terminas. Pasiūlymas turi galioti ne trumpiau nei 3 mėnesius nuo konkurso pasiūlymų pateikimo termino pabaigos. Jeigu pasiūlyme nenurodytas jo galiojimo laikas, laikoma, kad pasiūlymas galioja tiek, kiek nustatyta pirkimo dokumentuose.</w:t>
      </w:r>
    </w:p>
    <w:p w14:paraId="684F0038" w14:textId="77777777" w:rsidR="004327EA" w:rsidRPr="00EF644A" w:rsidRDefault="004327EA" w:rsidP="00A677FD">
      <w:pPr>
        <w:pStyle w:val="Sraopastraipa"/>
        <w:numPr>
          <w:ilvl w:val="1"/>
          <w:numId w:val="13"/>
        </w:numPr>
        <w:tabs>
          <w:tab w:val="left" w:pos="0"/>
          <w:tab w:val="left" w:pos="75"/>
          <w:tab w:val="left" w:pos="567"/>
        </w:tabs>
        <w:spacing w:after="0"/>
        <w:ind w:left="0" w:firstLine="0"/>
        <w:jc w:val="both"/>
        <w:rPr>
          <w:rFonts w:ascii="Arial" w:hAnsi="Arial" w:cs="Arial"/>
          <w:bdr w:val="nil"/>
          <w:lang w:eastAsia="lt-LT"/>
        </w:rPr>
      </w:pPr>
      <w:r w:rsidRPr="00EF644A">
        <w:rPr>
          <w:rFonts w:ascii="Arial" w:eastAsia="Arial Unicode MS" w:hAnsi="Arial" w:cs="Arial"/>
          <w:bdr w:val="nil"/>
          <w:lang w:eastAsia="lt-LT"/>
        </w:rPr>
        <w:t xml:space="preserve">Pasiūlyme nurodoma kaina pateikiama eurais.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39C84ED1" w14:textId="77777777" w:rsidR="004327EA" w:rsidRPr="00EF644A" w:rsidRDefault="004327EA" w:rsidP="00A677FD">
      <w:pPr>
        <w:pStyle w:val="Sraopastraipa"/>
        <w:numPr>
          <w:ilvl w:val="1"/>
          <w:numId w:val="13"/>
        </w:numPr>
        <w:tabs>
          <w:tab w:val="left" w:pos="75"/>
          <w:tab w:val="left" w:pos="142"/>
          <w:tab w:val="left" w:pos="567"/>
        </w:tab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Perkančioji organizacija turi teisę savo iniciatyva pratęsti pasiūlymo pateikimo terminą. Apie naują pasiūlymų pateikimo terminą perkančioji organizacija paskelbia CVP IS ir praneša prie pirkimo CVP IS prisijungusiems tiekėjams.</w:t>
      </w:r>
    </w:p>
    <w:p w14:paraId="54848609" w14:textId="19188432" w:rsidR="004327EA" w:rsidRPr="00EF644A" w:rsidRDefault="004327EA" w:rsidP="00A677FD">
      <w:pPr>
        <w:pStyle w:val="Sraopastraipa"/>
        <w:numPr>
          <w:ilvl w:val="1"/>
          <w:numId w:val="13"/>
        </w:numPr>
        <w:tabs>
          <w:tab w:val="left" w:pos="0"/>
          <w:tab w:val="left" w:pos="75"/>
          <w:tab w:val="left" w:pos="567"/>
        </w:tab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 xml:space="preserve">Tiekėjai pasiūlyme turi nurodyti, </w:t>
      </w:r>
      <w:r w:rsidRPr="00EF644A">
        <w:rPr>
          <w:rFonts w:ascii="Arial" w:hAnsi="Arial" w:cs="Arial"/>
        </w:rPr>
        <w:t>ar jų Pasiūlyme yra konfidencialios informacijos,</w:t>
      </w:r>
      <w:r w:rsidRPr="00EF644A">
        <w:rPr>
          <w:rFonts w:ascii="Arial" w:eastAsia="Arial Unicode MS" w:hAnsi="Arial" w:cs="Arial"/>
          <w:bdr w:val="nil"/>
          <w:lang w:eastAsia="lt-LT"/>
        </w:rPr>
        <w:t xml:space="preserve"> ir kokia pasiūlyme pateikta informacija yra konfidenciali. Konfidencialia informacija gali būti</w:t>
      </w:r>
      <w:r w:rsidR="00DF7A1E" w:rsidRPr="00EF644A">
        <w:rPr>
          <w:rFonts w:ascii="Arial" w:eastAsia="Arial Unicode MS" w:hAnsi="Arial" w:cs="Arial"/>
          <w:bdr w:val="nil"/>
          <w:lang w:eastAsia="lt-LT"/>
        </w:rPr>
        <w:t xml:space="preserve"> laikoma</w:t>
      </w:r>
      <w:r w:rsidRPr="00EF644A">
        <w:rPr>
          <w:rFonts w:ascii="Arial" w:eastAsia="Arial Unicode MS" w:hAnsi="Arial" w:cs="Arial"/>
          <w:bdr w:val="nil"/>
          <w:lang w:eastAsia="lt-LT"/>
        </w:rPr>
        <w:t xml:space="preserve"> komercinė (gamybinė) paslaptis ir konfidencialieji pasiūlymų aspektai. </w:t>
      </w:r>
      <w:r w:rsidR="00697527" w:rsidRPr="00EF644A">
        <w:rPr>
          <w:rFonts w:ascii="Arial" w:hAnsi="Arial" w:cs="Arial"/>
        </w:rPr>
        <w:t xml:space="preserve">Visas tiekėjo Pasiūlymas negali būti laikomas konfidencialia informacija. </w:t>
      </w:r>
      <w:r w:rsidRPr="00EF644A">
        <w:rPr>
          <w:rFonts w:ascii="Arial" w:eastAsia="Arial Unicode MS" w:hAnsi="Arial" w:cs="Arial"/>
          <w:bdr w:val="nil"/>
          <w:lang w:eastAsia="lt-LT"/>
        </w:rPr>
        <w:t xml:space="preserve">Konfidencialia negalima laikyti informacijos nurodytos LR VPĮ 20 straipsnio 2 dalyje. </w:t>
      </w:r>
      <w:r w:rsidRPr="00EF644A">
        <w:rPr>
          <w:rFonts w:ascii="Arial" w:hAnsi="Arial" w:cs="Arial"/>
        </w:rPr>
        <w:t xml:space="preserve">Konfidencialia </w:t>
      </w:r>
      <w:r w:rsidR="00697527" w:rsidRPr="00EF644A">
        <w:rPr>
          <w:rFonts w:ascii="Arial" w:hAnsi="Arial" w:cs="Arial"/>
        </w:rPr>
        <w:t xml:space="preserve">taip pat </w:t>
      </w:r>
      <w:r w:rsidRPr="00EF644A">
        <w:rPr>
          <w:rFonts w:ascii="Arial" w:hAnsi="Arial" w:cs="Arial"/>
        </w:rPr>
        <w:t xml:space="preserve">negali būti laikoma informacija, kuri vadovaujantis Lietuvos Respublikos teisės aktais, yra vieša ar negali būti laikoma konfidencialia. </w:t>
      </w:r>
      <w:r w:rsidRPr="00EF644A">
        <w:rPr>
          <w:rFonts w:ascii="Arial" w:eastAsia="Arial Unicode MS" w:hAnsi="Arial" w:cs="Arial"/>
          <w:bdr w:val="nil"/>
          <w:lang w:eastAsia="lt-LT"/>
        </w:rPr>
        <w:t>Tiekėjas turi aiškiai nurodyti, kokie su pasiūlymu pateikti dokumentai laikytini konfidencialiais. Perkančioji organizacija, Komisija, jos nariai ar ekspertai ir kiti asmenys negali atskleisti tiekėjo pateiktos informacijos, kurią tiekėjas nurodė kaip konfidencialią. Jei tiekėjas nenurodo konfidencialios informacijos, laikoma, kad tokios tiekėjo pasiūlyme nėra ir papildomai į tiekėją dėl konfidencialios informacijos tikslinimo nėra kreipiamasi.</w:t>
      </w:r>
    </w:p>
    <w:p w14:paraId="7B16E680" w14:textId="77777777" w:rsidR="004327EA" w:rsidRPr="00EF644A" w:rsidRDefault="004327EA" w:rsidP="00A677FD">
      <w:pPr>
        <w:pStyle w:val="Sraopastraipa"/>
        <w:numPr>
          <w:ilvl w:val="1"/>
          <w:numId w:val="13"/>
        </w:numPr>
        <w:tabs>
          <w:tab w:val="left" w:pos="0"/>
          <w:tab w:val="left" w:pos="75"/>
          <w:tab w:val="left" w:pos="142"/>
          <w:tab w:val="left" w:pos="567"/>
        </w:tab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 xml:space="preserve">Tiekėjas iki pasiūlymų pateikimo termino turi teisę pakeisti arba atšaukti savo pasiūlymą CVP IS priemonėmis, </w:t>
      </w:r>
      <w:r w:rsidRPr="00EF644A">
        <w:rPr>
          <w:rFonts w:ascii="Arial" w:hAnsi="Arial" w:cs="Arial"/>
        </w:rPr>
        <w:t>neprarasdamas teisės į savo Pasiūlymo galiojimo užtikrinimą, jeigu jo buvo reikalaujama</w:t>
      </w:r>
      <w:r w:rsidRPr="00EF644A">
        <w:rPr>
          <w:rFonts w:ascii="Arial" w:eastAsia="Arial Unicode MS" w:hAnsi="Arial" w:cs="Arial"/>
          <w:bdr w:val="nil"/>
          <w:lang w:eastAsia="lt-LT"/>
        </w:rPr>
        <w:t>. Toks pakeitimas arba pranešimas, kad pasiūlymas atšaukiamas, pripažįstamas galiojančiu, jeigu perkančioji organizacija jį gauna pateiktą CVP IS priemonėmis iki pasiūlymų pateikimo termino pabaigos.</w:t>
      </w:r>
    </w:p>
    <w:p w14:paraId="3895B788" w14:textId="77777777" w:rsidR="004327EA" w:rsidRPr="00EF644A" w:rsidRDefault="004327EA" w:rsidP="00A677FD">
      <w:pPr>
        <w:pStyle w:val="Sraopastraipa"/>
        <w:numPr>
          <w:ilvl w:val="1"/>
          <w:numId w:val="13"/>
        </w:numPr>
        <w:tabs>
          <w:tab w:val="left" w:pos="0"/>
          <w:tab w:val="left" w:pos="75"/>
          <w:tab w:val="left" w:pos="567"/>
        </w:tab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 xml:space="preserve">Perkančioji organizacija turi teisę prašyti CVP IS priemonėmis, kad tiekėjai pratęstų pasiūlymų galiojimą iki konkrečiai nurodyto termino. </w:t>
      </w:r>
    </w:p>
    <w:p w14:paraId="62AEC022" w14:textId="77777777" w:rsidR="004327EA" w:rsidRPr="00EF644A" w:rsidRDefault="004327EA" w:rsidP="00A677FD">
      <w:pPr>
        <w:pStyle w:val="Sraopastraipa"/>
        <w:numPr>
          <w:ilvl w:val="1"/>
          <w:numId w:val="13"/>
        </w:numPr>
        <w:tabs>
          <w:tab w:val="left" w:pos="0"/>
          <w:tab w:val="left" w:pos="75"/>
          <w:tab w:val="left" w:pos="567"/>
        </w:tabs>
        <w:spacing w:after="0"/>
        <w:ind w:left="0" w:firstLine="0"/>
        <w:jc w:val="both"/>
        <w:rPr>
          <w:rFonts w:ascii="Arial" w:eastAsia="Arial Unicode MS" w:hAnsi="Arial" w:cs="Arial"/>
          <w:bdr w:val="nil"/>
          <w:lang w:eastAsia="lt-LT"/>
        </w:rPr>
      </w:pPr>
      <w:r w:rsidRPr="00EF644A">
        <w:rPr>
          <w:rFonts w:ascii="Arial" w:hAnsi="Arial" w:cs="Arial"/>
        </w:rPr>
        <w:t>Tiekėjas, kuris sutinka pratęsti savo Pasiūlymo galiojimo terminą ir apie tai raštu praneša Perkančiajai organizacijai, pratęsia Pasiūlymo galiojimo užtikrinimo terminą ir per 5 (penkias) darbo dienas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laikoma, kad jis atmetė prašymą pratęsti savo Pasiūlymo galiojimo terminą.</w:t>
      </w:r>
    </w:p>
    <w:p w14:paraId="650DCF7C" w14:textId="77777777" w:rsidR="004327EA" w:rsidRPr="00EF644A" w:rsidRDefault="004327EA" w:rsidP="00131554">
      <w:pPr>
        <w:pStyle w:val="Sraopastraipa"/>
        <w:tabs>
          <w:tab w:val="left" w:pos="426"/>
        </w:tabs>
        <w:spacing w:after="0"/>
        <w:ind w:left="0"/>
        <w:jc w:val="both"/>
        <w:rPr>
          <w:rFonts w:ascii="Arial" w:hAnsi="Arial" w:cs="Arial"/>
        </w:rPr>
      </w:pPr>
    </w:p>
    <w:p w14:paraId="5DDDC0E8" w14:textId="77777777" w:rsidR="004327EA" w:rsidRPr="00EF644A" w:rsidRDefault="004327EA" w:rsidP="00131554">
      <w:pPr>
        <w:pBdr>
          <w:top w:val="nil"/>
          <w:left w:val="nil"/>
          <w:bottom w:val="nil"/>
          <w:right w:val="nil"/>
          <w:between w:val="nil"/>
          <w:bar w:val="nil"/>
        </w:pBdr>
        <w:spacing w:after="0"/>
        <w:jc w:val="center"/>
        <w:outlineLvl w:val="0"/>
        <w:rPr>
          <w:rFonts w:ascii="Arial" w:eastAsia="Arial Unicode MS" w:hAnsi="Arial" w:cs="Arial"/>
          <w:b/>
          <w:bCs/>
          <w:caps/>
          <w:spacing w:val="4"/>
          <w:bdr w:val="nil"/>
          <w:lang w:eastAsia="lt-LT"/>
        </w:rPr>
      </w:pPr>
      <w:r w:rsidRPr="00EF644A">
        <w:rPr>
          <w:rFonts w:ascii="Arial" w:eastAsia="Arial Unicode MS" w:hAnsi="Arial" w:cs="Arial"/>
          <w:b/>
          <w:bCs/>
          <w:caps/>
          <w:spacing w:val="4"/>
          <w:bdr w:val="nil"/>
          <w:lang w:eastAsia="lt-LT"/>
        </w:rPr>
        <w:t>6. PASIŪLYMŲ ŠIFRAVIMAS</w:t>
      </w:r>
    </w:p>
    <w:p w14:paraId="1F3E5D99" w14:textId="6FF3596E" w:rsidR="004327EA" w:rsidRPr="00EF644A" w:rsidRDefault="004327EA" w:rsidP="00131554">
      <w:pPr>
        <w:pStyle w:val="Sraopastraipa"/>
        <w:numPr>
          <w:ilvl w:val="1"/>
          <w:numId w:val="28"/>
        </w:numPr>
        <w:tabs>
          <w:tab w:val="left" w:pos="426"/>
        </w:tabs>
        <w:spacing w:after="0"/>
        <w:ind w:left="0" w:firstLine="0"/>
        <w:jc w:val="both"/>
        <w:rPr>
          <w:rFonts w:ascii="Arial" w:hAnsi="Arial" w:cs="Arial"/>
          <w:color w:val="000000"/>
          <w:shd w:val="clear" w:color="auto" w:fill="FFFFFF"/>
        </w:rPr>
      </w:pPr>
      <w:r w:rsidRPr="00EF644A">
        <w:rPr>
          <w:rFonts w:ascii="Arial" w:hAnsi="Arial" w:cs="Arial"/>
          <w:color w:val="000000" w:themeColor="text1"/>
        </w:rPr>
        <w:t xml:space="preserve">Tiekėjo teikiamas pasiūlymas gali būti užšifruojamas (išskyrus atvejus, kai Pirkimo sąlygose Perkančioji organizacija yra nurodžiusi, kad pati nustato </w:t>
      </w:r>
      <w:r w:rsidRPr="00EF644A">
        <w:rPr>
          <w:rFonts w:ascii="Arial" w:hAnsi="Arial" w:cs="Arial"/>
          <w:iCs/>
          <w:color w:val="000000" w:themeColor="text1"/>
        </w:rPr>
        <w:t xml:space="preserve">fiksuotą kainą ar fiksuotas sąnaudas, o </w:t>
      </w:r>
      <w:r w:rsidRPr="00EF644A">
        <w:rPr>
          <w:rFonts w:ascii="Arial" w:eastAsia="Calibri" w:hAnsi="Arial" w:cs="Arial"/>
          <w:color w:val="000000" w:themeColor="text1"/>
        </w:rPr>
        <w:t>tiekėjai konkuruoja ir ekonomiškai naudingiausias pasiūlymas išrenkamas tik kokybės kriterijų pagrindu</w:t>
      </w:r>
      <w:r w:rsidRPr="00EF644A">
        <w:rPr>
          <w:rFonts w:ascii="Arial" w:hAnsi="Arial" w:cs="Arial"/>
          <w:iCs/>
          <w:color w:val="000000" w:themeColor="text1"/>
        </w:rPr>
        <w:t>)</w:t>
      </w:r>
      <w:r w:rsidRPr="00EF644A">
        <w:rPr>
          <w:rFonts w:ascii="Arial" w:hAnsi="Arial" w:cs="Arial"/>
          <w:color w:val="000000" w:themeColor="text1"/>
        </w:rPr>
        <w:t>. Tiekėjas, nusprendęs pateikti užšifruotą pasiūlymą turi: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252"/>
        <w:gridCol w:w="4394"/>
      </w:tblGrid>
      <w:tr w:rsidR="004327EA" w:rsidRPr="00EF644A" w14:paraId="4717BB6C" w14:textId="77777777" w:rsidTr="003D1F52">
        <w:trPr>
          <w:trHeight w:val="973"/>
        </w:trPr>
        <w:tc>
          <w:tcPr>
            <w:tcW w:w="988" w:type="dxa"/>
          </w:tcPr>
          <w:p w14:paraId="36997DD7" w14:textId="6466704B" w:rsidR="004327EA" w:rsidRPr="00EF644A" w:rsidRDefault="004327EA" w:rsidP="00131554">
            <w:pPr>
              <w:pStyle w:val="Sraopastraipa"/>
              <w:numPr>
                <w:ilvl w:val="2"/>
                <w:numId w:val="28"/>
              </w:numPr>
              <w:tabs>
                <w:tab w:val="left" w:pos="22"/>
                <w:tab w:val="left" w:pos="851"/>
              </w:tabs>
              <w:spacing w:after="0"/>
              <w:ind w:hanging="1418"/>
              <w:jc w:val="right"/>
              <w:rPr>
                <w:rFonts w:ascii="Arial" w:hAnsi="Arial" w:cs="Arial"/>
                <w:color w:val="000000"/>
                <w:shd w:val="clear" w:color="auto" w:fill="FFFFFF"/>
              </w:rPr>
            </w:pPr>
          </w:p>
        </w:tc>
        <w:tc>
          <w:tcPr>
            <w:tcW w:w="4252" w:type="dxa"/>
          </w:tcPr>
          <w:p w14:paraId="397D70FB" w14:textId="77777777" w:rsidR="004327EA" w:rsidRPr="00EF644A" w:rsidRDefault="004327EA" w:rsidP="00131554">
            <w:pPr>
              <w:pStyle w:val="Sraopastraipa"/>
              <w:tabs>
                <w:tab w:val="left" w:pos="0"/>
                <w:tab w:val="left" w:pos="39"/>
              </w:tabs>
              <w:spacing w:after="0"/>
              <w:ind w:left="0"/>
              <w:jc w:val="both"/>
              <w:rPr>
                <w:rFonts w:ascii="Arial" w:hAnsi="Arial" w:cs="Arial"/>
                <w:b/>
                <w:color w:val="000000"/>
                <w:shd w:val="clear" w:color="auto" w:fill="FFFFFF"/>
              </w:rPr>
            </w:pPr>
            <w:r w:rsidRPr="00EF644A">
              <w:rPr>
                <w:rFonts w:ascii="Arial" w:hAnsi="Arial" w:cs="Arial"/>
                <w:b/>
                <w:color w:val="000000" w:themeColor="text1"/>
              </w:rPr>
              <w:t>Jeigu Pirkimo sąlygose nėra nurodyta, kad pasiūlymas turi būti teikiamas dviejose dalyse (vokuose):</w:t>
            </w:r>
          </w:p>
        </w:tc>
        <w:tc>
          <w:tcPr>
            <w:tcW w:w="4394" w:type="dxa"/>
          </w:tcPr>
          <w:p w14:paraId="1C6418CA" w14:textId="77777777" w:rsidR="004327EA" w:rsidRPr="00EF644A" w:rsidRDefault="004327EA" w:rsidP="00131554">
            <w:pPr>
              <w:pStyle w:val="Sraopastraipa"/>
              <w:tabs>
                <w:tab w:val="left" w:pos="0"/>
              </w:tabs>
              <w:spacing w:after="0"/>
              <w:ind w:left="40"/>
              <w:jc w:val="both"/>
              <w:rPr>
                <w:rFonts w:ascii="Arial" w:hAnsi="Arial" w:cs="Arial"/>
                <w:b/>
                <w:color w:val="000000"/>
                <w:shd w:val="clear" w:color="auto" w:fill="FFFFFF"/>
              </w:rPr>
            </w:pPr>
            <w:r w:rsidRPr="00EF644A">
              <w:rPr>
                <w:rFonts w:ascii="Arial" w:hAnsi="Arial" w:cs="Arial"/>
                <w:b/>
                <w:color w:val="000000" w:themeColor="text1"/>
              </w:rPr>
              <w:t>Jeigu Pirkimo sąlygose yra nurodyta, kad pasiūlymas turi būti teikiamas dviejose dalyse (vokuose):</w:t>
            </w:r>
          </w:p>
        </w:tc>
      </w:tr>
      <w:tr w:rsidR="004327EA" w:rsidRPr="00EF644A" w14:paraId="02F09515" w14:textId="77777777" w:rsidTr="003D1F52">
        <w:tc>
          <w:tcPr>
            <w:tcW w:w="988" w:type="dxa"/>
          </w:tcPr>
          <w:p w14:paraId="747E075B" w14:textId="77777777" w:rsidR="004327EA" w:rsidRPr="00EF644A" w:rsidRDefault="004327EA" w:rsidP="005374BE">
            <w:pPr>
              <w:pStyle w:val="Sraopastraipa"/>
              <w:numPr>
                <w:ilvl w:val="2"/>
                <w:numId w:val="28"/>
              </w:numPr>
              <w:tabs>
                <w:tab w:val="left" w:pos="709"/>
                <w:tab w:val="left" w:pos="851"/>
              </w:tabs>
              <w:spacing w:after="0"/>
              <w:ind w:left="0" w:firstLine="0"/>
              <w:contextualSpacing w:val="0"/>
              <w:jc w:val="both"/>
              <w:rPr>
                <w:rFonts w:ascii="Arial" w:hAnsi="Arial" w:cs="Arial"/>
                <w:color w:val="000000"/>
                <w:shd w:val="clear" w:color="auto" w:fill="FFFFFF"/>
              </w:rPr>
            </w:pPr>
          </w:p>
        </w:tc>
        <w:tc>
          <w:tcPr>
            <w:tcW w:w="4252" w:type="dxa"/>
          </w:tcPr>
          <w:p w14:paraId="21ED2832" w14:textId="77777777" w:rsidR="004327EA" w:rsidRPr="00EF644A" w:rsidRDefault="004327EA" w:rsidP="00131554">
            <w:pPr>
              <w:tabs>
                <w:tab w:val="left" w:pos="709"/>
                <w:tab w:val="left" w:pos="851"/>
              </w:tabs>
              <w:spacing w:after="0"/>
              <w:jc w:val="both"/>
              <w:rPr>
                <w:rFonts w:ascii="Arial" w:hAnsi="Arial" w:cs="Arial"/>
                <w:color w:val="000000" w:themeColor="text1"/>
                <w:shd w:val="clear" w:color="auto" w:fill="FFFFFF"/>
              </w:rPr>
            </w:pPr>
            <w:r w:rsidRPr="00EF644A">
              <w:rPr>
                <w:rFonts w:ascii="Arial" w:hAnsi="Arial" w:cs="Arial"/>
                <w:color w:val="000000" w:themeColor="text1"/>
                <w:u w:val="single"/>
              </w:rPr>
              <w:t>iki pasiūlymų pateikimo termino pabaigos</w:t>
            </w:r>
            <w:r w:rsidRPr="00EF644A">
              <w:rPr>
                <w:rFonts w:ascii="Arial" w:hAnsi="Arial" w:cs="Arial"/>
                <w:color w:val="000000" w:themeColor="text1"/>
              </w:rPr>
              <w:t xml:space="preserve"> naudodamasis CVP IS priemonėmis </w:t>
            </w:r>
            <w:r w:rsidRPr="00EF644A">
              <w:rPr>
                <w:rFonts w:ascii="Arial" w:hAnsi="Arial" w:cs="Arial"/>
                <w:iCs/>
                <w:color w:val="000000" w:themeColor="text1"/>
              </w:rPr>
              <w:t xml:space="preserve">pateikti užšifruotą pasiūlymą (užšifruojamas </w:t>
            </w:r>
            <w:r w:rsidRPr="00EF644A">
              <w:rPr>
                <w:rFonts w:ascii="Arial" w:hAnsi="Arial" w:cs="Arial"/>
                <w:color w:val="000000" w:themeColor="text1"/>
              </w:rPr>
              <w:t xml:space="preserve">visas pasiūlymas arba </w:t>
            </w:r>
            <w:r w:rsidRPr="00EF644A">
              <w:rPr>
                <w:rFonts w:ascii="Arial" w:hAnsi="Arial" w:cs="Arial"/>
                <w:color w:val="000000" w:themeColor="text1"/>
              </w:rPr>
              <w:lastRenderedPageBreak/>
              <w:t>pasiūlymo dokumentas, kuriame nurodyta pasiūlymo kaina</w:t>
            </w:r>
            <w:r w:rsidRPr="00EF644A">
              <w:rPr>
                <w:rFonts w:ascii="Arial" w:hAnsi="Arial" w:cs="Arial"/>
                <w:iCs/>
                <w:color w:val="000000" w:themeColor="text1"/>
              </w:rPr>
              <w:t xml:space="preserve"> ar sąnaudos</w:t>
            </w:r>
            <w:r w:rsidRPr="00EF644A">
              <w:rPr>
                <w:rFonts w:ascii="Arial" w:hAnsi="Arial" w:cs="Arial"/>
                <w:color w:val="000000" w:themeColor="text1"/>
              </w:rPr>
              <w:t>)</w:t>
            </w:r>
            <w:r w:rsidRPr="00EF644A">
              <w:rPr>
                <w:rFonts w:ascii="Arial" w:hAnsi="Arial" w:cs="Arial"/>
                <w:iCs/>
                <w:color w:val="000000" w:themeColor="text1"/>
              </w:rPr>
              <w:t xml:space="preserve">. </w:t>
            </w:r>
            <w:r w:rsidRPr="00EF644A">
              <w:rPr>
                <w:rFonts w:ascii="Arial" w:hAnsi="Arial" w:cs="Arial"/>
                <w:color w:val="000000" w:themeColor="text1"/>
              </w:rPr>
              <w:t xml:space="preserve">Instrukcija, kaip tiekėjui užšifruoti pasiūlymą </w:t>
            </w:r>
            <w:r w:rsidRPr="00EF644A">
              <w:rPr>
                <w:rFonts w:ascii="Arial" w:hAnsi="Arial" w:cs="Arial"/>
              </w:rPr>
              <w:t>galima rasti Viešųjų pirkimų tarnybos internetinėje svetainėje</w:t>
            </w:r>
            <w:r w:rsidRPr="00EF644A">
              <w:rPr>
                <w:rStyle w:val="Puslapioinaosnuoroda"/>
                <w:rFonts w:ascii="Arial" w:hAnsi="Arial" w:cs="Arial"/>
              </w:rPr>
              <w:footnoteReference w:id="3"/>
            </w:r>
            <w:r w:rsidRPr="00EF644A">
              <w:rPr>
                <w:rStyle w:val="Hipersaitas"/>
                <w:rFonts w:ascii="Arial" w:hAnsi="Arial" w:cs="Arial"/>
              </w:rPr>
              <w:t>.</w:t>
            </w:r>
          </w:p>
        </w:tc>
        <w:tc>
          <w:tcPr>
            <w:tcW w:w="4394" w:type="dxa"/>
          </w:tcPr>
          <w:p w14:paraId="222BBCA4" w14:textId="77777777" w:rsidR="004327EA" w:rsidRPr="00EF644A" w:rsidRDefault="004327EA" w:rsidP="00131554">
            <w:pPr>
              <w:tabs>
                <w:tab w:val="left" w:pos="709"/>
                <w:tab w:val="left" w:pos="851"/>
              </w:tabs>
              <w:spacing w:after="0"/>
              <w:jc w:val="both"/>
              <w:rPr>
                <w:rFonts w:ascii="Arial" w:hAnsi="Arial" w:cs="Arial"/>
                <w:color w:val="000000" w:themeColor="text1"/>
                <w:shd w:val="clear" w:color="auto" w:fill="FFFFFF"/>
              </w:rPr>
            </w:pPr>
            <w:r w:rsidRPr="00EF644A">
              <w:rPr>
                <w:rFonts w:ascii="Arial" w:hAnsi="Arial" w:cs="Arial"/>
                <w:color w:val="000000" w:themeColor="text1"/>
                <w:u w:val="single"/>
              </w:rPr>
              <w:lastRenderedPageBreak/>
              <w:t>iki pasiūlymų pateikimo termino pabaigos</w:t>
            </w:r>
            <w:r w:rsidRPr="00EF644A">
              <w:rPr>
                <w:rFonts w:ascii="Arial" w:hAnsi="Arial" w:cs="Arial"/>
                <w:color w:val="000000" w:themeColor="text1"/>
              </w:rPr>
              <w:t xml:space="preserve"> naudodamasis CVP IS priemonėmis </w:t>
            </w:r>
            <w:r w:rsidRPr="00EF644A">
              <w:rPr>
                <w:rFonts w:ascii="Arial" w:hAnsi="Arial" w:cs="Arial"/>
                <w:iCs/>
                <w:color w:val="000000" w:themeColor="text1"/>
              </w:rPr>
              <w:t xml:space="preserve">pateikti pasiūlymą su užšifruotu dokumentu, kuriame nurodyta pasiūlymo </w:t>
            </w:r>
            <w:r w:rsidRPr="00EF644A">
              <w:rPr>
                <w:rFonts w:ascii="Arial" w:hAnsi="Arial" w:cs="Arial"/>
                <w:color w:val="000000" w:themeColor="text1"/>
              </w:rPr>
              <w:lastRenderedPageBreak/>
              <w:t>kaina</w:t>
            </w:r>
            <w:r w:rsidRPr="00EF644A">
              <w:rPr>
                <w:rFonts w:ascii="Arial" w:hAnsi="Arial" w:cs="Arial"/>
                <w:iCs/>
                <w:color w:val="000000" w:themeColor="text1"/>
              </w:rPr>
              <w:t xml:space="preserve"> ar sąnaudos (iki nurodyto termino pateikiamos abi pasiūlymo dalys (viena dėl pasiūlymo </w:t>
            </w:r>
            <w:r w:rsidRPr="00EF644A">
              <w:rPr>
                <w:rFonts w:ascii="Arial" w:hAnsi="Arial" w:cs="Arial"/>
                <w:color w:val="000000" w:themeColor="text1"/>
              </w:rPr>
              <w:t>techninių duomenų ir kitos informacijos bei dokumentų, antra dėl kainos</w:t>
            </w:r>
            <w:r w:rsidRPr="00EF644A">
              <w:rPr>
                <w:rFonts w:ascii="Arial" w:hAnsi="Arial" w:cs="Arial"/>
                <w:iCs/>
                <w:color w:val="000000" w:themeColor="text1"/>
              </w:rPr>
              <w:t xml:space="preserve"> ar sąnaudų</w:t>
            </w:r>
            <w:r w:rsidRPr="00EF644A">
              <w:rPr>
                <w:rFonts w:ascii="Arial" w:hAnsi="Arial" w:cs="Arial"/>
                <w:color w:val="000000" w:themeColor="text1"/>
              </w:rPr>
              <w:t>)</w:t>
            </w:r>
            <w:r w:rsidRPr="00EF644A">
              <w:rPr>
                <w:rFonts w:ascii="Arial" w:hAnsi="Arial" w:cs="Arial"/>
                <w:iCs/>
                <w:color w:val="000000" w:themeColor="text1"/>
              </w:rPr>
              <w:t xml:space="preserve">, </w:t>
            </w:r>
            <w:r w:rsidRPr="00EF644A">
              <w:rPr>
                <w:rFonts w:ascii="Arial" w:hAnsi="Arial" w:cs="Arial"/>
                <w:color w:val="000000" w:themeColor="text1"/>
              </w:rPr>
              <w:t xml:space="preserve">tačiau užšifruojamas tik dokumentas, kuriame nurodyta pasiūlymo </w:t>
            </w:r>
            <w:r w:rsidRPr="00EF644A">
              <w:rPr>
                <w:rFonts w:ascii="Arial" w:hAnsi="Arial" w:cs="Arial"/>
                <w:iCs/>
                <w:color w:val="000000" w:themeColor="text1"/>
              </w:rPr>
              <w:t>kaina ar sąnaudos</w:t>
            </w:r>
            <w:r w:rsidRPr="00EF644A">
              <w:rPr>
                <w:rFonts w:ascii="Arial" w:hAnsi="Arial" w:cs="Arial"/>
                <w:color w:val="000000" w:themeColor="text1"/>
              </w:rPr>
              <w:t xml:space="preserve"> (antras pasiūlymo dalis). Instrukcija, kaip tiekėjui užšifruoti dokumentą </w:t>
            </w:r>
            <w:r w:rsidRPr="00EF644A">
              <w:rPr>
                <w:rFonts w:ascii="Arial" w:hAnsi="Arial" w:cs="Arial"/>
              </w:rPr>
              <w:t>galima rasti Viešųjų pirkimų tarnybos internetinėje svetainėje</w:t>
            </w:r>
            <w:r w:rsidRPr="00EF644A">
              <w:rPr>
                <w:rStyle w:val="Puslapioinaosnuoroda"/>
                <w:rFonts w:ascii="Arial" w:hAnsi="Arial" w:cs="Arial"/>
              </w:rPr>
              <w:footnoteReference w:id="4"/>
            </w:r>
            <w:r w:rsidRPr="00EF644A">
              <w:rPr>
                <w:rStyle w:val="Hipersaitas"/>
                <w:rFonts w:ascii="Arial" w:hAnsi="Arial" w:cs="Arial"/>
              </w:rPr>
              <w:t>.</w:t>
            </w:r>
          </w:p>
        </w:tc>
      </w:tr>
      <w:tr w:rsidR="004327EA" w:rsidRPr="00EF644A" w14:paraId="3BE91CBC" w14:textId="77777777" w:rsidTr="009F0619">
        <w:trPr>
          <w:trHeight w:val="1979"/>
          <w:hidden/>
        </w:trPr>
        <w:tc>
          <w:tcPr>
            <w:tcW w:w="988" w:type="dxa"/>
          </w:tcPr>
          <w:p w14:paraId="6293EE44"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602883EA"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0D59975B"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41102E63"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24D06BE0"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6AC73708"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779712C2"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79B78932" w14:textId="77777777" w:rsidR="004327EA" w:rsidRPr="00EF644A" w:rsidRDefault="004327EA" w:rsidP="00131554">
            <w:pPr>
              <w:pStyle w:val="Sraopastraipa"/>
              <w:numPr>
                <w:ilvl w:val="0"/>
                <w:numId w:val="15"/>
              </w:numPr>
              <w:tabs>
                <w:tab w:val="left" w:pos="709"/>
                <w:tab w:val="left" w:pos="851"/>
              </w:tabs>
              <w:spacing w:after="0"/>
              <w:contextualSpacing w:val="0"/>
              <w:jc w:val="both"/>
              <w:rPr>
                <w:rFonts w:ascii="Arial" w:hAnsi="Arial" w:cs="Arial"/>
                <w:vanish/>
                <w:color w:val="000000"/>
                <w:shd w:val="clear" w:color="auto" w:fill="FFFFFF"/>
              </w:rPr>
            </w:pPr>
          </w:p>
          <w:p w14:paraId="41FC5BDD" w14:textId="07E65E61" w:rsidR="004327EA" w:rsidRPr="00EF644A" w:rsidRDefault="004327EA" w:rsidP="005374BE">
            <w:pPr>
              <w:tabs>
                <w:tab w:val="left" w:pos="709"/>
                <w:tab w:val="left" w:pos="851"/>
              </w:tabs>
              <w:spacing w:after="0"/>
              <w:ind w:left="3828"/>
              <w:jc w:val="both"/>
              <w:rPr>
                <w:rFonts w:ascii="Arial" w:hAnsi="Arial" w:cs="Arial"/>
                <w:vanish/>
                <w:color w:val="000000"/>
                <w:shd w:val="clear" w:color="auto" w:fill="FFFFFF"/>
              </w:rPr>
            </w:pPr>
          </w:p>
          <w:p w14:paraId="523D38E8" w14:textId="77777777" w:rsidR="004327EA" w:rsidRPr="00EF644A" w:rsidRDefault="004327EA" w:rsidP="005374BE">
            <w:pPr>
              <w:pStyle w:val="Sraopastraipa"/>
              <w:numPr>
                <w:ilvl w:val="2"/>
                <w:numId w:val="28"/>
              </w:numPr>
              <w:tabs>
                <w:tab w:val="left" w:pos="709"/>
                <w:tab w:val="left" w:pos="851"/>
              </w:tabs>
              <w:spacing w:after="0"/>
              <w:ind w:left="0" w:firstLine="0"/>
              <w:jc w:val="both"/>
              <w:rPr>
                <w:rFonts w:ascii="Arial" w:hAnsi="Arial" w:cs="Arial"/>
                <w:color w:val="000000"/>
                <w:shd w:val="clear" w:color="auto" w:fill="FFFFFF"/>
              </w:rPr>
            </w:pPr>
          </w:p>
        </w:tc>
        <w:tc>
          <w:tcPr>
            <w:tcW w:w="4252" w:type="dxa"/>
          </w:tcPr>
          <w:p w14:paraId="11BCFDFE" w14:textId="77777777" w:rsidR="004327EA" w:rsidRPr="00EF644A" w:rsidRDefault="004327EA" w:rsidP="00131554">
            <w:pPr>
              <w:tabs>
                <w:tab w:val="left" w:pos="709"/>
                <w:tab w:val="left" w:pos="851"/>
              </w:tabs>
              <w:spacing w:after="0"/>
              <w:jc w:val="both"/>
              <w:rPr>
                <w:rFonts w:ascii="Arial" w:hAnsi="Arial" w:cs="Arial"/>
                <w:color w:val="000000" w:themeColor="text1"/>
                <w:shd w:val="clear" w:color="auto" w:fill="FFFFFF"/>
              </w:rPr>
            </w:pPr>
            <w:r w:rsidRPr="00EF644A">
              <w:rPr>
                <w:rFonts w:ascii="Arial" w:hAnsi="Arial" w:cs="Arial"/>
                <w:color w:val="000000" w:themeColor="text1"/>
                <w:u w:val="single"/>
              </w:rPr>
              <w:t>iki susipažinimo su pasiūlymais procedūros (posėdžio) pradžios CVP IS susirašinėjimo priemonėmis</w:t>
            </w:r>
            <w:r w:rsidRPr="00EF644A">
              <w:rPr>
                <w:rFonts w:ascii="Arial" w:hAnsi="Arial" w:cs="Arial"/>
                <w:color w:val="000000" w:themeColor="text1"/>
              </w:rPr>
              <w:t xml:space="preserve"> pateikti slaptažodį, su kuriuo Perkančioji organizacija gali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tc>
        <w:tc>
          <w:tcPr>
            <w:tcW w:w="4394" w:type="dxa"/>
          </w:tcPr>
          <w:p w14:paraId="1A68A75B" w14:textId="77777777" w:rsidR="004327EA" w:rsidRPr="00EF644A" w:rsidRDefault="004327EA" w:rsidP="00131554">
            <w:pPr>
              <w:tabs>
                <w:tab w:val="left" w:pos="709"/>
                <w:tab w:val="left" w:pos="851"/>
              </w:tabs>
              <w:spacing w:after="0"/>
              <w:jc w:val="both"/>
              <w:rPr>
                <w:rFonts w:ascii="Arial" w:hAnsi="Arial" w:cs="Arial"/>
                <w:shd w:val="clear" w:color="auto" w:fill="FFFFFF"/>
              </w:rPr>
            </w:pPr>
            <w:r w:rsidRPr="00EF644A">
              <w:rPr>
                <w:rFonts w:ascii="Arial" w:hAnsi="Arial" w:cs="Arial"/>
                <w:color w:val="000000" w:themeColor="text1"/>
                <w:u w:val="single"/>
              </w:rPr>
              <w:t xml:space="preserve">iki susipažinimo su pasiūlymo dalimi, kurioje nurodytos </w:t>
            </w:r>
            <w:r w:rsidRPr="00EF644A">
              <w:rPr>
                <w:rFonts w:ascii="Arial" w:hAnsi="Arial" w:cs="Arial"/>
                <w:iCs/>
                <w:color w:val="000000" w:themeColor="text1"/>
                <w:u w:val="single"/>
              </w:rPr>
              <w:t>kaina ar sąnaudos</w:t>
            </w:r>
            <w:r w:rsidRPr="00EF644A">
              <w:rPr>
                <w:rFonts w:ascii="Arial" w:hAnsi="Arial" w:cs="Arial"/>
                <w:color w:val="000000" w:themeColor="text1"/>
                <w:u w:val="single"/>
              </w:rPr>
              <w:t>, procedūros (posėdžio) pradžios CVP IS susirašinėjimo priemonėmis</w:t>
            </w:r>
            <w:r w:rsidRPr="00EF644A">
              <w:rPr>
                <w:rFonts w:ascii="Arial" w:hAnsi="Arial" w:cs="Arial"/>
                <w:color w:val="000000" w:themeColor="text1"/>
              </w:rPr>
              <w:t xml:space="preserve"> pateikti slaptažodį, su kuriuo Perkančioji organizacija gali iššifruoti pateiktą dokumentą, kuriame nurodyta pasiūlymo </w:t>
            </w:r>
            <w:r w:rsidRPr="00EF644A">
              <w:rPr>
                <w:rFonts w:ascii="Arial" w:hAnsi="Arial" w:cs="Arial"/>
                <w:iCs/>
                <w:color w:val="000000" w:themeColor="text1"/>
              </w:rPr>
              <w:t>kaina ar sąnaudos</w:t>
            </w:r>
            <w:r w:rsidRPr="00EF644A">
              <w:rPr>
                <w:rFonts w:ascii="Arial" w:hAnsi="Arial" w:cs="Arial"/>
                <w:color w:val="000000" w:themeColor="text1"/>
              </w:rPr>
              <w:t xml:space="preserve">.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tc>
      </w:tr>
      <w:tr w:rsidR="004327EA" w:rsidRPr="00EF644A" w14:paraId="68605175" w14:textId="77777777" w:rsidTr="00131554">
        <w:trPr>
          <w:hidden/>
        </w:trPr>
        <w:tc>
          <w:tcPr>
            <w:tcW w:w="988" w:type="dxa"/>
          </w:tcPr>
          <w:p w14:paraId="7900277E"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15F80CC1"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680E04E1"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7CDE117D"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6E51DBDF"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556CF6C4"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5043A7AD"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4E8475F5"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4AAE173D" w14:textId="77777777" w:rsidR="004327EA" w:rsidRPr="00EF644A" w:rsidRDefault="004327EA" w:rsidP="00131554">
            <w:pPr>
              <w:pStyle w:val="Sraopastraipa"/>
              <w:numPr>
                <w:ilvl w:val="0"/>
                <w:numId w:val="16"/>
              </w:numPr>
              <w:tabs>
                <w:tab w:val="left" w:pos="709"/>
                <w:tab w:val="left" w:pos="851"/>
              </w:tabs>
              <w:spacing w:after="0"/>
              <w:contextualSpacing w:val="0"/>
              <w:jc w:val="both"/>
              <w:rPr>
                <w:rFonts w:ascii="Arial" w:hAnsi="Arial" w:cs="Arial"/>
                <w:vanish/>
                <w:color w:val="000000"/>
                <w:shd w:val="clear" w:color="auto" w:fill="FFFFFF"/>
              </w:rPr>
            </w:pPr>
          </w:p>
          <w:p w14:paraId="13BE53D5" w14:textId="77777777" w:rsidR="004327EA" w:rsidRPr="00EF644A" w:rsidRDefault="004327EA" w:rsidP="00131554">
            <w:pPr>
              <w:pStyle w:val="Sraopastraipa"/>
              <w:numPr>
                <w:ilvl w:val="1"/>
                <w:numId w:val="16"/>
              </w:numPr>
              <w:tabs>
                <w:tab w:val="left" w:pos="709"/>
                <w:tab w:val="left" w:pos="851"/>
              </w:tabs>
              <w:spacing w:after="0"/>
              <w:contextualSpacing w:val="0"/>
              <w:jc w:val="both"/>
              <w:rPr>
                <w:rFonts w:ascii="Arial" w:hAnsi="Arial" w:cs="Arial"/>
                <w:vanish/>
                <w:color w:val="000000"/>
                <w:shd w:val="clear" w:color="auto" w:fill="FFFFFF"/>
              </w:rPr>
            </w:pPr>
          </w:p>
          <w:p w14:paraId="07A2CF99" w14:textId="74835181" w:rsidR="004327EA" w:rsidRPr="00EF644A" w:rsidRDefault="00161FD2" w:rsidP="00161FD2">
            <w:pPr>
              <w:pStyle w:val="Sraopastraipa"/>
              <w:tabs>
                <w:tab w:val="left" w:pos="709"/>
                <w:tab w:val="left" w:pos="851"/>
              </w:tabs>
              <w:spacing w:after="0"/>
              <w:ind w:left="0"/>
              <w:jc w:val="both"/>
              <w:rPr>
                <w:rFonts w:ascii="Arial" w:hAnsi="Arial" w:cs="Arial"/>
                <w:color w:val="000000"/>
                <w:shd w:val="clear" w:color="auto" w:fill="FFFFFF"/>
              </w:rPr>
            </w:pPr>
            <w:r w:rsidRPr="00EF644A">
              <w:rPr>
                <w:rFonts w:ascii="Arial" w:hAnsi="Arial" w:cs="Arial"/>
                <w:color w:val="000000"/>
                <w:shd w:val="clear" w:color="auto" w:fill="FFFFFF"/>
              </w:rPr>
              <w:t>6.1.4.</w:t>
            </w:r>
          </w:p>
        </w:tc>
        <w:tc>
          <w:tcPr>
            <w:tcW w:w="4252" w:type="dxa"/>
          </w:tcPr>
          <w:p w14:paraId="0C02E36C" w14:textId="77777777" w:rsidR="004327EA" w:rsidRPr="00EF644A" w:rsidRDefault="004327EA" w:rsidP="00131554">
            <w:pPr>
              <w:pStyle w:val="Sraopastraipa"/>
              <w:tabs>
                <w:tab w:val="left" w:pos="181"/>
                <w:tab w:val="left" w:pos="851"/>
              </w:tabs>
              <w:spacing w:after="0"/>
              <w:ind w:left="39"/>
              <w:jc w:val="both"/>
              <w:rPr>
                <w:rFonts w:ascii="Arial" w:hAnsi="Arial" w:cs="Arial"/>
                <w:color w:val="000000" w:themeColor="text1"/>
                <w:shd w:val="clear" w:color="auto" w:fill="FFFFFF"/>
              </w:rPr>
            </w:pPr>
            <w:r w:rsidRPr="00EF644A">
              <w:rPr>
                <w:rFonts w:ascii="Arial" w:hAnsi="Arial" w:cs="Arial"/>
                <w:color w:val="000000" w:themeColor="text1"/>
              </w:rPr>
              <w:t>Tiekėjui užšifravus visą pasiūlymą ir iki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w:t>
            </w:r>
            <w:r w:rsidRPr="00EF644A">
              <w:rPr>
                <w:rFonts w:ascii="Arial" w:hAnsi="Arial" w:cs="Arial"/>
                <w:iCs/>
                <w:color w:val="000000" w:themeColor="text1"/>
              </w:rPr>
              <w:t xml:space="preserve"> ar sąnaudos</w:t>
            </w:r>
            <w:r w:rsidRPr="00EF644A">
              <w:rPr>
                <w:rFonts w:ascii="Arial" w:hAnsi="Arial" w:cs="Arial"/>
                <w:color w:val="000000" w:themeColor="text1"/>
              </w:rPr>
              <w:t xml:space="preserve">, o kitus pasiūlymo dokumentus pateikė neužšifruotus – Perkančioji organizacija tiekėjo pasiūlymą atmeta kaip neatitinkantį pirkimo dokumentuose </w:t>
            </w:r>
            <w:r w:rsidRPr="00EF644A">
              <w:rPr>
                <w:rFonts w:ascii="Arial" w:hAnsi="Arial" w:cs="Arial"/>
                <w:color w:val="000000" w:themeColor="text1"/>
              </w:rPr>
              <w:lastRenderedPageBreak/>
              <w:t>nustatytų reikalavimų (tiekėjas nepateikė pasiūlymo kainos</w:t>
            </w:r>
            <w:r w:rsidRPr="00EF644A">
              <w:rPr>
                <w:rFonts w:ascii="Arial" w:hAnsi="Arial" w:cs="Arial"/>
                <w:iCs/>
                <w:color w:val="000000" w:themeColor="text1"/>
              </w:rPr>
              <w:t xml:space="preserve"> ar sąnaudų</w:t>
            </w:r>
            <w:r w:rsidRPr="00EF644A">
              <w:rPr>
                <w:rFonts w:ascii="Arial" w:hAnsi="Arial" w:cs="Arial"/>
                <w:color w:val="000000" w:themeColor="text1"/>
              </w:rPr>
              <w:t>).</w:t>
            </w:r>
          </w:p>
        </w:tc>
        <w:tc>
          <w:tcPr>
            <w:tcW w:w="4394" w:type="dxa"/>
          </w:tcPr>
          <w:p w14:paraId="65DB5A9B" w14:textId="77777777" w:rsidR="004327EA" w:rsidRPr="00EF644A" w:rsidRDefault="004327EA" w:rsidP="00131554">
            <w:pPr>
              <w:pStyle w:val="Sraopastraipa"/>
              <w:tabs>
                <w:tab w:val="left" w:pos="709"/>
                <w:tab w:val="left" w:pos="851"/>
              </w:tabs>
              <w:spacing w:after="0"/>
              <w:ind w:left="0"/>
              <w:contextualSpacing w:val="0"/>
              <w:jc w:val="both"/>
              <w:rPr>
                <w:rFonts w:ascii="Arial" w:hAnsi="Arial" w:cs="Arial"/>
                <w:color w:val="000000" w:themeColor="text1"/>
                <w:shd w:val="clear" w:color="auto" w:fill="FFFFFF"/>
              </w:rPr>
            </w:pPr>
            <w:r w:rsidRPr="00EF644A">
              <w:rPr>
                <w:rFonts w:ascii="Arial" w:hAnsi="Arial" w:cs="Arial"/>
                <w:color w:val="000000" w:themeColor="text1"/>
              </w:rPr>
              <w:lastRenderedPageBreak/>
              <w:t xml:space="preserve">Iki susipažinimo su pasiūlymo dalimi, kurioje nurodytos </w:t>
            </w:r>
            <w:r w:rsidRPr="00EF644A">
              <w:rPr>
                <w:rFonts w:ascii="Arial" w:hAnsi="Arial" w:cs="Arial"/>
                <w:iCs/>
                <w:color w:val="000000" w:themeColor="text1"/>
              </w:rPr>
              <w:t>kaina ar sąnaudos</w:t>
            </w:r>
            <w:r w:rsidRPr="00EF644A">
              <w:rPr>
                <w:rFonts w:ascii="Arial" w:hAnsi="Arial" w:cs="Arial"/>
                <w:color w:val="000000" w:themeColor="text1"/>
              </w:rPr>
              <w:t xml:space="preserve"> (antros pasiūlymo dalies), procedūros (posėdžio) pradžios tiekėjui nepateikus (dėl jo paties kaltės) slaptažodžio arba pateikus neteisingą slaptažodį, kuriuo naudodamasi Perkančioji organizacija negalėjo iššifruoti antroje pasiūlymo dalyje pateiktos informacijos, tiekėjo pasiūlymas atmetamas kaip neatitinkantis pirkimo dokumentuose nustatytų reikalavimų (tiekėjas nepateikė pasiūlymo </w:t>
            </w:r>
            <w:r w:rsidRPr="00EF644A">
              <w:rPr>
                <w:rFonts w:ascii="Arial" w:hAnsi="Arial" w:cs="Arial"/>
                <w:iCs/>
                <w:color w:val="000000" w:themeColor="text1"/>
              </w:rPr>
              <w:t>kainos ar sąnaudų</w:t>
            </w:r>
            <w:r w:rsidRPr="00EF644A">
              <w:rPr>
                <w:rFonts w:ascii="Arial" w:hAnsi="Arial" w:cs="Arial"/>
                <w:color w:val="000000" w:themeColor="text1"/>
              </w:rPr>
              <w:t>).</w:t>
            </w:r>
          </w:p>
          <w:p w14:paraId="2B2FEB3D" w14:textId="77777777" w:rsidR="004327EA" w:rsidRPr="00EF644A" w:rsidRDefault="004327EA" w:rsidP="00131554">
            <w:pPr>
              <w:pStyle w:val="Sraopastraipa"/>
              <w:tabs>
                <w:tab w:val="left" w:pos="709"/>
                <w:tab w:val="left" w:pos="851"/>
              </w:tabs>
              <w:spacing w:after="0"/>
              <w:ind w:left="0"/>
              <w:contextualSpacing w:val="0"/>
              <w:jc w:val="both"/>
              <w:rPr>
                <w:rFonts w:ascii="Arial" w:hAnsi="Arial" w:cs="Arial"/>
                <w:color w:val="000000" w:themeColor="text1"/>
                <w:shd w:val="clear" w:color="auto" w:fill="FFFFFF"/>
              </w:rPr>
            </w:pPr>
          </w:p>
        </w:tc>
      </w:tr>
    </w:tbl>
    <w:p w14:paraId="5221EE96" w14:textId="77777777" w:rsidR="004327EA" w:rsidRPr="00EF644A" w:rsidRDefault="004327EA" w:rsidP="00131554">
      <w:pPr>
        <w:pStyle w:val="Sraopastraipa"/>
        <w:tabs>
          <w:tab w:val="left" w:pos="567"/>
        </w:tabs>
        <w:spacing w:after="0"/>
        <w:ind w:left="0"/>
        <w:contextualSpacing w:val="0"/>
        <w:jc w:val="both"/>
        <w:rPr>
          <w:rFonts w:ascii="Arial" w:hAnsi="Arial" w:cs="Arial"/>
          <w:i/>
          <w:u w:val="single"/>
        </w:rPr>
      </w:pPr>
    </w:p>
    <w:p w14:paraId="53CECD60" w14:textId="77777777" w:rsidR="004327EA" w:rsidRPr="00EF644A" w:rsidRDefault="004327EA" w:rsidP="00131554">
      <w:pPr>
        <w:pStyle w:val="Antrat1"/>
        <w:numPr>
          <w:ilvl w:val="0"/>
          <w:numId w:val="9"/>
        </w:numPr>
        <w:tabs>
          <w:tab w:val="left" w:pos="426"/>
        </w:tabs>
        <w:spacing w:line="276" w:lineRule="auto"/>
        <w:jc w:val="center"/>
        <w:rPr>
          <w:rFonts w:ascii="Arial" w:hAnsi="Arial" w:cs="Arial"/>
          <w:b/>
          <w:bCs/>
          <w:sz w:val="22"/>
          <w:szCs w:val="22"/>
        </w:rPr>
      </w:pPr>
      <w:bookmarkStart w:id="18" w:name="_Toc335201958"/>
      <w:bookmarkStart w:id="19" w:name="_Toc329439533"/>
      <w:r w:rsidRPr="00EF644A">
        <w:rPr>
          <w:rFonts w:ascii="Arial" w:hAnsi="Arial" w:cs="Arial"/>
          <w:b/>
          <w:bCs/>
          <w:sz w:val="22"/>
          <w:szCs w:val="22"/>
        </w:rPr>
        <w:t>PASIŪLYMŲ GALIOJIMO UŽTIKRINIMAS</w:t>
      </w:r>
      <w:bookmarkEnd w:id="18"/>
      <w:r w:rsidRPr="00EF644A">
        <w:rPr>
          <w:rFonts w:ascii="Arial" w:hAnsi="Arial" w:cs="Arial"/>
          <w:b/>
          <w:bCs/>
          <w:sz w:val="22"/>
          <w:szCs w:val="22"/>
        </w:rPr>
        <w:t xml:space="preserve"> </w:t>
      </w:r>
    </w:p>
    <w:p w14:paraId="05B568BB" w14:textId="77777777" w:rsidR="004327EA" w:rsidRPr="00EF644A" w:rsidRDefault="004327EA" w:rsidP="00131554">
      <w:pPr>
        <w:pStyle w:val="Sraopastraipa"/>
        <w:numPr>
          <w:ilvl w:val="1"/>
          <w:numId w:val="9"/>
        </w:numPr>
        <w:tabs>
          <w:tab w:val="left" w:pos="540"/>
        </w:tabs>
        <w:spacing w:after="0"/>
        <w:jc w:val="both"/>
        <w:rPr>
          <w:rFonts w:ascii="Arial" w:hAnsi="Arial" w:cs="Arial"/>
          <w:iCs/>
        </w:rPr>
      </w:pPr>
      <w:r w:rsidRPr="00EF644A">
        <w:rPr>
          <w:rFonts w:ascii="Arial" w:hAnsi="Arial" w:cs="Arial"/>
          <w:iCs/>
        </w:rPr>
        <w:t>Šio Pirkimo metu nereikalaujama pateikti Pasiūlymo galiojimo užtikrinimo.</w:t>
      </w:r>
    </w:p>
    <w:p w14:paraId="77ECD699" w14:textId="77777777" w:rsidR="004327EA" w:rsidRPr="00EF644A" w:rsidRDefault="004327EA" w:rsidP="00131554">
      <w:pPr>
        <w:pStyle w:val="Sraopastraipa"/>
        <w:tabs>
          <w:tab w:val="left" w:pos="567"/>
        </w:tabs>
        <w:spacing w:after="0"/>
        <w:ind w:left="0"/>
        <w:jc w:val="both"/>
        <w:rPr>
          <w:rFonts w:ascii="Arial" w:eastAsia="Calibri" w:hAnsi="Arial" w:cs="Arial"/>
          <w:color w:val="00B0F0"/>
        </w:rPr>
      </w:pPr>
    </w:p>
    <w:p w14:paraId="53F1B4C6" w14:textId="77777777" w:rsidR="004327EA" w:rsidRPr="00EF644A" w:rsidRDefault="004327EA" w:rsidP="00131554">
      <w:pPr>
        <w:pStyle w:val="Sraopastraipa"/>
        <w:numPr>
          <w:ilvl w:val="0"/>
          <w:numId w:val="9"/>
        </w:numPr>
        <w:pBdr>
          <w:top w:val="nil"/>
          <w:left w:val="nil"/>
          <w:bottom w:val="nil"/>
          <w:right w:val="nil"/>
          <w:between w:val="nil"/>
          <w:bar w:val="nil"/>
        </w:pBdr>
        <w:suppressAutoHyphens/>
        <w:spacing w:after="0"/>
        <w:jc w:val="center"/>
        <w:rPr>
          <w:rFonts w:ascii="Arial" w:eastAsia="Arial Unicode MS" w:hAnsi="Arial" w:cs="Arial"/>
          <w:b/>
          <w:bCs/>
          <w:bdr w:val="nil"/>
          <w:lang w:eastAsia="lt-LT"/>
        </w:rPr>
      </w:pPr>
      <w:r w:rsidRPr="00EF644A">
        <w:rPr>
          <w:rFonts w:ascii="Arial" w:eastAsia="Arial Unicode MS" w:hAnsi="Arial" w:cs="Arial"/>
          <w:b/>
          <w:bdr w:val="nil"/>
          <w:lang w:eastAsia="lt-LT"/>
        </w:rPr>
        <w:t>PAVYZDŽIŲ PATEIKIMAS</w:t>
      </w:r>
    </w:p>
    <w:p w14:paraId="7AB1003E" w14:textId="306053E8" w:rsidR="004327EA" w:rsidRPr="00EF644A" w:rsidRDefault="004327EA" w:rsidP="00131554">
      <w:pPr>
        <w:pStyle w:val="Sraopastraipa"/>
        <w:numPr>
          <w:ilvl w:val="1"/>
          <w:numId w:val="9"/>
        </w:numPr>
        <w:pBdr>
          <w:top w:val="nil"/>
          <w:left w:val="nil"/>
          <w:bottom w:val="nil"/>
          <w:right w:val="nil"/>
          <w:between w:val="nil"/>
          <w:bar w:val="nil"/>
        </w:pBdr>
        <w:suppressAutoHyphens/>
        <w:spacing w:after="0"/>
        <w:jc w:val="both"/>
        <w:rPr>
          <w:rFonts w:ascii="Arial" w:eastAsia="Arial Unicode MS" w:hAnsi="Arial" w:cs="Arial"/>
          <w:bdr w:val="nil"/>
          <w:lang w:eastAsia="lt-LT"/>
        </w:rPr>
      </w:pPr>
      <w:r w:rsidRPr="00EF644A">
        <w:rPr>
          <w:rFonts w:ascii="Arial" w:eastAsia="Arial Unicode MS" w:hAnsi="Arial" w:cs="Arial"/>
          <w:bdr w:val="nil"/>
          <w:lang w:eastAsia="lt-LT"/>
        </w:rPr>
        <w:t xml:space="preserve"> Siūlomo pirkimo objekto pavyzdžiai nereikalaujami. </w:t>
      </w:r>
    </w:p>
    <w:p w14:paraId="39167118" w14:textId="77777777" w:rsidR="004327EA" w:rsidRPr="00EF644A" w:rsidRDefault="004327EA" w:rsidP="00131554">
      <w:pPr>
        <w:spacing w:after="0"/>
        <w:rPr>
          <w:rFonts w:ascii="Arial" w:hAnsi="Arial" w:cs="Arial"/>
        </w:rPr>
      </w:pPr>
    </w:p>
    <w:p w14:paraId="2CFD81E2" w14:textId="77777777" w:rsidR="004327EA" w:rsidRPr="00EF644A" w:rsidRDefault="004327EA" w:rsidP="00131554">
      <w:pPr>
        <w:pStyle w:val="Sraopastraipa"/>
        <w:numPr>
          <w:ilvl w:val="0"/>
          <w:numId w:val="9"/>
        </w:numPr>
        <w:pBdr>
          <w:top w:val="nil"/>
          <w:left w:val="nil"/>
          <w:bottom w:val="nil"/>
          <w:right w:val="nil"/>
          <w:between w:val="nil"/>
          <w:bar w:val="nil"/>
        </w:pBdr>
        <w:spacing w:after="0"/>
        <w:jc w:val="center"/>
        <w:outlineLvl w:val="0"/>
        <w:rPr>
          <w:rFonts w:ascii="Arial" w:eastAsia="Arial Unicode MS" w:hAnsi="Arial" w:cs="Arial"/>
          <w:b/>
          <w:bCs/>
          <w:caps/>
          <w:spacing w:val="4"/>
          <w:bdr w:val="nil"/>
          <w:lang w:eastAsia="lt-LT"/>
        </w:rPr>
      </w:pPr>
      <w:r w:rsidRPr="00EF644A">
        <w:rPr>
          <w:rFonts w:ascii="Arial" w:eastAsia="Arial Unicode MS" w:hAnsi="Arial" w:cs="Arial"/>
          <w:b/>
          <w:bCs/>
          <w:caps/>
          <w:spacing w:val="4"/>
          <w:bdr w:val="nil"/>
          <w:lang w:eastAsia="lt-LT"/>
        </w:rPr>
        <w:t>PIRKIMO DOKUMENTŲ PAAIŠKINIMAS IR PATIKSLINIMAS</w:t>
      </w:r>
    </w:p>
    <w:p w14:paraId="214219C4" w14:textId="29999B91" w:rsidR="004327EA" w:rsidRPr="00EF644A" w:rsidRDefault="004327EA" w:rsidP="00131554">
      <w:pPr>
        <w:pStyle w:val="Sraopastraipa"/>
        <w:numPr>
          <w:ilvl w:val="1"/>
          <w:numId w:val="9"/>
        </w:numPr>
        <w:pBdr>
          <w:top w:val="nil"/>
          <w:left w:val="nil"/>
          <w:bottom w:val="nil"/>
          <w:right w:val="nil"/>
          <w:between w:val="nil"/>
          <w:bar w:val="nil"/>
        </w:pBdr>
        <w:tabs>
          <w:tab w:val="left" w:pos="501"/>
        </w:tabs>
        <w:spacing w:after="0"/>
        <w:ind w:left="0" w:firstLine="0"/>
        <w:jc w:val="both"/>
        <w:outlineLvl w:val="2"/>
        <w:rPr>
          <w:rFonts w:ascii="Arial" w:eastAsia="Arial Unicode MS" w:hAnsi="Arial" w:cs="Arial"/>
          <w:bdr w:val="nil"/>
        </w:rPr>
      </w:pPr>
      <w:r w:rsidRPr="00EF644A">
        <w:rPr>
          <w:rFonts w:ascii="Arial" w:eastAsia="Arial Unicode MS" w:hAnsi="Arial" w:cs="Arial"/>
          <w:bdr w:val="nil"/>
        </w:rPr>
        <w:t>Perkančiosios organizacijos paaiškinimai / patikslinimai ir tiekėjų paklausimai, atliekant viešųjų pirkimų procedūras, turi būti lietuvių kalba</w:t>
      </w:r>
      <w:r w:rsidR="00A677FD" w:rsidRPr="00EF644A">
        <w:rPr>
          <w:rFonts w:ascii="Arial" w:eastAsia="Arial Unicode MS" w:hAnsi="Arial" w:cs="Arial"/>
          <w:i/>
          <w:bdr w:val="nil"/>
        </w:rPr>
        <w:t xml:space="preserve">. </w:t>
      </w:r>
      <w:r w:rsidRPr="00EF644A">
        <w:rPr>
          <w:rFonts w:ascii="Arial" w:hAnsi="Arial" w:cs="Arial"/>
        </w:rPr>
        <w:t>Bet kuris Pirkimo sąlygų paaiškinimas ar patikslinimas, atsakant į atitinkamą tiekėjo prašymą, yra perduodamas visiems tiekėjams, kurie yra prisiregistravę konkrečiame Pirkime CVP IS, nenurodant minėtą prašymą atsiuntusio Tiekėjo ir skelbiamas CVP IS kartu su kitais Pirkimo dokumentais.</w:t>
      </w:r>
    </w:p>
    <w:p w14:paraId="7FE327AD" w14:textId="77777777" w:rsidR="004327EA" w:rsidRPr="00EF644A" w:rsidRDefault="004327EA" w:rsidP="00131554">
      <w:pPr>
        <w:pStyle w:val="Sraopastraipa"/>
        <w:numPr>
          <w:ilvl w:val="1"/>
          <w:numId w:val="9"/>
        </w:numPr>
        <w:pBdr>
          <w:top w:val="nil"/>
          <w:left w:val="nil"/>
          <w:bottom w:val="nil"/>
          <w:right w:val="nil"/>
          <w:between w:val="nil"/>
          <w:bar w:val="nil"/>
        </w:pBdr>
        <w:tabs>
          <w:tab w:val="left" w:pos="501"/>
        </w:tabs>
        <w:spacing w:after="0"/>
        <w:ind w:left="0" w:firstLine="0"/>
        <w:jc w:val="both"/>
        <w:outlineLvl w:val="2"/>
        <w:rPr>
          <w:rFonts w:ascii="Arial" w:hAnsi="Arial" w:cs="Arial"/>
        </w:rPr>
      </w:pPr>
      <w:r w:rsidRPr="00EF644A">
        <w:rPr>
          <w:rFonts w:ascii="Arial" w:hAnsi="Arial" w:cs="Arial"/>
        </w:rPr>
        <w:t>Pirkimo dokumentai tiekėjų iniciatyva gali būti paaiškinami / patikslinami jiems CVP IS susirašinėjimo priemonėmis kreipiantis į Perkančiąją organizaciją. Kai tiekėjai kreipiasi dėl Pirkimo sąlygų paaiškinimo ar patikslinimo: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5"/>
        <w:gridCol w:w="1980"/>
        <w:gridCol w:w="1710"/>
        <w:gridCol w:w="1598"/>
        <w:gridCol w:w="1466"/>
      </w:tblGrid>
      <w:tr w:rsidR="004327EA" w:rsidRPr="00EF644A" w14:paraId="6873CAC1" w14:textId="77777777" w:rsidTr="000122F6">
        <w:tc>
          <w:tcPr>
            <w:tcW w:w="2875" w:type="dxa"/>
          </w:tcPr>
          <w:p w14:paraId="48760FE2" w14:textId="77777777" w:rsidR="004327EA" w:rsidRPr="00EF644A" w:rsidRDefault="004327EA" w:rsidP="00131554">
            <w:pPr>
              <w:pStyle w:val="Sraopastraipa"/>
              <w:tabs>
                <w:tab w:val="left" w:pos="709"/>
              </w:tabs>
              <w:spacing w:after="0"/>
              <w:ind w:left="0"/>
              <w:contextualSpacing w:val="0"/>
              <w:jc w:val="both"/>
              <w:rPr>
                <w:rFonts w:ascii="Arial" w:hAnsi="Arial" w:cs="Arial"/>
              </w:rPr>
            </w:pPr>
          </w:p>
        </w:tc>
        <w:tc>
          <w:tcPr>
            <w:tcW w:w="1980" w:type="dxa"/>
          </w:tcPr>
          <w:p w14:paraId="744C2AA3"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 xml:space="preserve">Tarptautinio pirkimo atveju, kai netaikoma pagreitinta procedūra </w:t>
            </w:r>
          </w:p>
        </w:tc>
        <w:tc>
          <w:tcPr>
            <w:tcW w:w="1710" w:type="dxa"/>
          </w:tcPr>
          <w:p w14:paraId="290CB1BE"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Supaprastinto pirkimo atveju, kai netaikoma pagreitinta procedūra</w:t>
            </w:r>
          </w:p>
        </w:tc>
        <w:tc>
          <w:tcPr>
            <w:tcW w:w="1598" w:type="dxa"/>
          </w:tcPr>
          <w:p w14:paraId="670B89AE"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 xml:space="preserve">Pagreitintos procedūros tarptautinio pirkimo atveju </w:t>
            </w:r>
          </w:p>
        </w:tc>
        <w:tc>
          <w:tcPr>
            <w:tcW w:w="1466" w:type="dxa"/>
          </w:tcPr>
          <w:p w14:paraId="40ADD93D"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 xml:space="preserve">Pagreitintos procedūros supaprastinto pirkimo atveju </w:t>
            </w:r>
          </w:p>
        </w:tc>
      </w:tr>
      <w:tr w:rsidR="004327EA" w:rsidRPr="00EF644A" w14:paraId="36A81242" w14:textId="77777777" w:rsidTr="000122F6">
        <w:tc>
          <w:tcPr>
            <w:tcW w:w="2875" w:type="dxa"/>
          </w:tcPr>
          <w:p w14:paraId="3D3646E6" w14:textId="77777777" w:rsidR="004327EA" w:rsidRPr="00EF644A" w:rsidRDefault="004327EA" w:rsidP="00131554">
            <w:pPr>
              <w:pStyle w:val="Sraopastraipa"/>
              <w:numPr>
                <w:ilvl w:val="2"/>
                <w:numId w:val="9"/>
              </w:numPr>
              <w:tabs>
                <w:tab w:val="left" w:pos="664"/>
              </w:tabs>
              <w:spacing w:after="0"/>
              <w:ind w:left="0" w:firstLine="0"/>
              <w:contextualSpacing w:val="0"/>
              <w:jc w:val="both"/>
              <w:rPr>
                <w:rFonts w:ascii="Arial" w:hAnsi="Arial" w:cs="Arial"/>
              </w:rPr>
            </w:pPr>
            <w:r w:rsidRPr="00EF644A">
              <w:rPr>
                <w:rFonts w:ascii="Arial" w:hAnsi="Arial" w:cs="Arial"/>
              </w:rPr>
              <w:t xml:space="preserve"> prašymas paaiškinti / patikslinti Pirkimo dokumentus turi būti pateiktas ne vėliau kaip:</w:t>
            </w:r>
          </w:p>
        </w:tc>
        <w:tc>
          <w:tcPr>
            <w:tcW w:w="1980" w:type="dxa"/>
          </w:tcPr>
          <w:p w14:paraId="664AB7E6" w14:textId="4A6843F5" w:rsidR="004327EA" w:rsidRPr="00EF644A" w:rsidRDefault="004327EA" w:rsidP="00131554">
            <w:pPr>
              <w:pStyle w:val="Sraopastraipa"/>
              <w:tabs>
                <w:tab w:val="left" w:pos="0"/>
              </w:tabs>
              <w:spacing w:after="0"/>
              <w:ind w:left="0"/>
              <w:jc w:val="both"/>
              <w:rPr>
                <w:rFonts w:ascii="Arial" w:hAnsi="Arial" w:cs="Arial"/>
              </w:rPr>
            </w:pPr>
            <w:r w:rsidRPr="00EF644A">
              <w:rPr>
                <w:rFonts w:ascii="Arial" w:hAnsi="Arial" w:cs="Arial"/>
              </w:rPr>
              <w:t>10 (dešimt) dien</w:t>
            </w:r>
            <w:r w:rsidR="000122F6" w:rsidRPr="00EF644A">
              <w:rPr>
                <w:rFonts w:ascii="Arial" w:hAnsi="Arial" w:cs="Arial"/>
              </w:rPr>
              <w:t>ų</w:t>
            </w:r>
            <w:r w:rsidRPr="00EF644A">
              <w:rPr>
                <w:rFonts w:ascii="Arial" w:hAnsi="Arial" w:cs="Arial"/>
              </w:rPr>
              <w:t xml:space="preserve"> iki pasiūlymų pateikimo termino pabaigos</w:t>
            </w:r>
          </w:p>
        </w:tc>
        <w:tc>
          <w:tcPr>
            <w:tcW w:w="1710" w:type="dxa"/>
          </w:tcPr>
          <w:p w14:paraId="5B7DE44B"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6 (šešios) dienos iki pasiūlymų pateikimo termino pabaigos</w:t>
            </w:r>
          </w:p>
        </w:tc>
        <w:tc>
          <w:tcPr>
            <w:tcW w:w="1598" w:type="dxa"/>
          </w:tcPr>
          <w:p w14:paraId="07AC071D" w14:textId="49941857" w:rsidR="004327EA" w:rsidRPr="00EF644A" w:rsidRDefault="000122F6" w:rsidP="00131554">
            <w:pPr>
              <w:pStyle w:val="Sraopastraipa"/>
              <w:tabs>
                <w:tab w:val="left" w:pos="-11"/>
              </w:tabs>
              <w:spacing w:after="0"/>
              <w:ind w:left="-11"/>
              <w:jc w:val="both"/>
              <w:rPr>
                <w:rFonts w:ascii="Arial" w:hAnsi="Arial" w:cs="Arial"/>
              </w:rPr>
            </w:pPr>
            <w:r w:rsidRPr="00EF644A">
              <w:rPr>
                <w:rFonts w:ascii="Arial" w:hAnsi="Arial" w:cs="Arial"/>
              </w:rPr>
              <w:t>8</w:t>
            </w:r>
            <w:r w:rsidR="00552A1A" w:rsidRPr="00EF644A">
              <w:rPr>
                <w:rFonts w:ascii="Arial" w:hAnsi="Arial" w:cs="Arial"/>
              </w:rPr>
              <w:t xml:space="preserve"> </w:t>
            </w:r>
            <w:r w:rsidR="004327EA" w:rsidRPr="00EF644A">
              <w:rPr>
                <w:rFonts w:ascii="Arial" w:hAnsi="Arial" w:cs="Arial"/>
              </w:rPr>
              <w:t>(</w:t>
            </w:r>
            <w:r w:rsidRPr="00EF644A">
              <w:rPr>
                <w:rFonts w:ascii="Arial" w:hAnsi="Arial" w:cs="Arial"/>
              </w:rPr>
              <w:t>aštuon</w:t>
            </w:r>
            <w:r w:rsidR="004327EA" w:rsidRPr="00EF644A">
              <w:rPr>
                <w:rFonts w:ascii="Arial" w:hAnsi="Arial" w:cs="Arial"/>
              </w:rPr>
              <w:t>ios) dienos iki pasiūlymų pateikimo termino pabaigos</w:t>
            </w:r>
          </w:p>
        </w:tc>
        <w:tc>
          <w:tcPr>
            <w:tcW w:w="1466" w:type="dxa"/>
          </w:tcPr>
          <w:p w14:paraId="6D998C4B"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5 (penkios) dienos iki pasiūlymų pateikimo termino pabaigos</w:t>
            </w:r>
          </w:p>
        </w:tc>
      </w:tr>
      <w:tr w:rsidR="004327EA" w:rsidRPr="00EF644A" w14:paraId="1448288F" w14:textId="77777777" w:rsidTr="000122F6">
        <w:tc>
          <w:tcPr>
            <w:tcW w:w="2875" w:type="dxa"/>
          </w:tcPr>
          <w:p w14:paraId="68D12EF0" w14:textId="77777777" w:rsidR="004327EA" w:rsidRPr="00EF644A" w:rsidRDefault="004327EA" w:rsidP="00131554">
            <w:pPr>
              <w:pStyle w:val="Sraopastraipa"/>
              <w:numPr>
                <w:ilvl w:val="2"/>
                <w:numId w:val="9"/>
              </w:numPr>
              <w:tabs>
                <w:tab w:val="left" w:pos="664"/>
              </w:tabs>
              <w:spacing w:after="0"/>
              <w:ind w:left="0" w:firstLine="0"/>
              <w:contextualSpacing w:val="0"/>
              <w:jc w:val="both"/>
              <w:rPr>
                <w:rFonts w:ascii="Arial" w:hAnsi="Arial" w:cs="Arial"/>
              </w:rPr>
            </w:pPr>
            <w:r w:rsidRPr="00EF644A">
              <w:rPr>
                <w:rFonts w:ascii="Arial" w:hAnsi="Arial" w:cs="Arial"/>
              </w:rPr>
              <w:t>Pirkimo dokumentų paaiškinimas / patikslinimas pateikiamas visiems tiekėjams ne vėliau kaip:</w:t>
            </w:r>
          </w:p>
        </w:tc>
        <w:tc>
          <w:tcPr>
            <w:tcW w:w="1980" w:type="dxa"/>
          </w:tcPr>
          <w:p w14:paraId="3C029989"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6 (šešios) dienos iki pasiūlymų pateikimo termino pabaigos</w:t>
            </w:r>
          </w:p>
        </w:tc>
        <w:tc>
          <w:tcPr>
            <w:tcW w:w="1710" w:type="dxa"/>
          </w:tcPr>
          <w:p w14:paraId="4AC8E945" w14:textId="77777777" w:rsidR="004327EA" w:rsidRPr="00EF644A" w:rsidRDefault="004327EA" w:rsidP="00131554">
            <w:pPr>
              <w:pStyle w:val="Sraopastraipa"/>
              <w:tabs>
                <w:tab w:val="left" w:pos="0"/>
              </w:tabs>
              <w:spacing w:after="0"/>
              <w:ind w:left="0"/>
              <w:jc w:val="both"/>
              <w:rPr>
                <w:rFonts w:ascii="Arial" w:hAnsi="Arial" w:cs="Arial"/>
              </w:rPr>
            </w:pPr>
            <w:r w:rsidRPr="00EF644A">
              <w:rPr>
                <w:rFonts w:ascii="Arial" w:hAnsi="Arial" w:cs="Arial"/>
              </w:rPr>
              <w:t>4 (keturios) dienos iki pasiūlymų pateikimo termino pabaigos</w:t>
            </w:r>
          </w:p>
        </w:tc>
        <w:tc>
          <w:tcPr>
            <w:tcW w:w="1598" w:type="dxa"/>
          </w:tcPr>
          <w:p w14:paraId="18A9E75E"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4 (keturios) dienos iki pasiūlymų pateikimo termino pabaigos</w:t>
            </w:r>
          </w:p>
        </w:tc>
        <w:tc>
          <w:tcPr>
            <w:tcW w:w="1466" w:type="dxa"/>
          </w:tcPr>
          <w:p w14:paraId="491DB8D2" w14:textId="77777777" w:rsidR="004327EA" w:rsidRPr="00EF644A" w:rsidRDefault="004327EA" w:rsidP="00131554">
            <w:pPr>
              <w:pStyle w:val="Sraopastraipa"/>
              <w:tabs>
                <w:tab w:val="left" w:pos="709"/>
              </w:tabs>
              <w:spacing w:after="0"/>
              <w:ind w:left="0"/>
              <w:contextualSpacing w:val="0"/>
              <w:jc w:val="both"/>
              <w:rPr>
                <w:rFonts w:ascii="Arial" w:hAnsi="Arial" w:cs="Arial"/>
              </w:rPr>
            </w:pPr>
            <w:r w:rsidRPr="00EF644A">
              <w:rPr>
                <w:rFonts w:ascii="Arial" w:hAnsi="Arial" w:cs="Arial"/>
              </w:rPr>
              <w:t>3 (trys) dienos iki pasiūlymų pateikimo termino pabaigos</w:t>
            </w:r>
          </w:p>
        </w:tc>
      </w:tr>
    </w:tbl>
    <w:p w14:paraId="2F48A861" w14:textId="77777777" w:rsidR="004327EA" w:rsidRPr="00EF644A" w:rsidRDefault="004327EA" w:rsidP="00131554">
      <w:pPr>
        <w:pStyle w:val="Sraopastraipa"/>
        <w:numPr>
          <w:ilvl w:val="1"/>
          <w:numId w:val="9"/>
        </w:numPr>
        <w:tabs>
          <w:tab w:val="left" w:pos="426"/>
        </w:tabs>
        <w:spacing w:after="0"/>
        <w:ind w:left="0" w:firstLine="0"/>
        <w:jc w:val="both"/>
        <w:rPr>
          <w:rFonts w:ascii="Arial" w:hAnsi="Arial" w:cs="Arial"/>
        </w:rPr>
      </w:pPr>
      <w:r w:rsidRPr="00EF644A">
        <w:rPr>
          <w:rFonts w:ascii="Arial" w:hAnsi="Arial" w:cs="Arial"/>
          <w:color w:val="000000" w:themeColor="text1"/>
        </w:rPr>
        <w:t xml:space="preserve">Pasiūlymų pateikimo terminas yra pratęsiamas, </w:t>
      </w:r>
      <w:r w:rsidRPr="00EF644A">
        <w:rPr>
          <w:rFonts w:ascii="Arial" w:hAnsi="Arial" w:cs="Arial"/>
        </w:rPr>
        <w:t>jeigu dėl kokių nors priežasčių Pirkimo dokumentų paaiškinimas ar patikslinimas pateikiamas likus mažiau dienų nei nurodyta šiame skyriuje (Perkančioji organizacija neprivalo pratęsti termino, kai papildomos informacijos nebuvo paprašyta laiku).</w:t>
      </w:r>
    </w:p>
    <w:p w14:paraId="11704E15" w14:textId="77777777" w:rsidR="004327EA" w:rsidRPr="00EF644A" w:rsidRDefault="004327EA" w:rsidP="00131554">
      <w:pPr>
        <w:pStyle w:val="Sraopastraipa"/>
        <w:numPr>
          <w:ilvl w:val="1"/>
          <w:numId w:val="9"/>
        </w:numPr>
        <w:tabs>
          <w:tab w:val="left" w:pos="426"/>
        </w:tabs>
        <w:spacing w:after="0"/>
        <w:ind w:left="0" w:firstLine="0"/>
        <w:jc w:val="both"/>
        <w:rPr>
          <w:rFonts w:ascii="Arial" w:hAnsi="Arial" w:cs="Arial"/>
        </w:rPr>
      </w:pPr>
      <w:r w:rsidRPr="00EF644A">
        <w:rPr>
          <w:rFonts w:ascii="Arial" w:hAnsi="Arial" w:cs="Arial"/>
        </w:rPr>
        <w:t>Kai teikiant Pirkimo dokumentų paaiškinimą / patikslinimą, tikslinama Pirkimo skelbimuose paskelbta informacija, Perkančioji organizacija LR VPĮ nustatyta tvarka skelbia klaidų ištaisymo skelbimus.</w:t>
      </w:r>
      <w:r w:rsidRPr="00EF644A">
        <w:rPr>
          <w:rFonts w:ascii="Arial" w:hAnsi="Arial" w:cs="Arial"/>
          <w:color w:val="000000" w:themeColor="text1"/>
        </w:rPr>
        <w:t xml:space="preserve"> Jei Pirkimo dokumentai papildomai buvo skelbiami kituose šaltiniuose, paaiškinimai, patikslinimai paskelbiami ir juose.</w:t>
      </w:r>
    </w:p>
    <w:p w14:paraId="1C7041FD" w14:textId="77777777" w:rsidR="004327EA" w:rsidRPr="00EF644A" w:rsidRDefault="004327EA" w:rsidP="00131554">
      <w:pPr>
        <w:pStyle w:val="Sraopastraipa"/>
        <w:numPr>
          <w:ilvl w:val="1"/>
          <w:numId w:val="9"/>
        </w:numPr>
        <w:tabs>
          <w:tab w:val="left" w:pos="426"/>
        </w:tabs>
        <w:spacing w:after="0"/>
        <w:ind w:left="0" w:firstLine="0"/>
        <w:jc w:val="both"/>
        <w:rPr>
          <w:rFonts w:ascii="Arial" w:hAnsi="Arial" w:cs="Arial"/>
        </w:rPr>
      </w:pPr>
      <w:r w:rsidRPr="00EF644A">
        <w:rPr>
          <w:rFonts w:ascii="Arial" w:hAnsi="Arial" w:cs="Arial"/>
        </w:rPr>
        <w:t>Perkančioji organizacija, gavusi tiekėjo prašymą paaiškinti / patikslinti Pirkimo dokumentus praleidus Pirkimo sąlygų 9.2 punkte nustatytus terminus, pasilieka teisę tokio prašymo nenagrinėti.</w:t>
      </w:r>
    </w:p>
    <w:p w14:paraId="19A04FE5" w14:textId="6F2CF006" w:rsidR="004327EA" w:rsidRPr="00EF644A" w:rsidRDefault="004327EA" w:rsidP="00131554">
      <w:pPr>
        <w:pStyle w:val="Sraopastraipa"/>
        <w:numPr>
          <w:ilvl w:val="1"/>
          <w:numId w:val="9"/>
        </w:numPr>
        <w:tabs>
          <w:tab w:val="left" w:pos="426"/>
        </w:tabs>
        <w:spacing w:after="0"/>
        <w:ind w:left="0" w:firstLine="0"/>
        <w:jc w:val="both"/>
        <w:rPr>
          <w:rFonts w:ascii="Arial" w:hAnsi="Arial" w:cs="Arial"/>
        </w:rPr>
      </w:pPr>
      <w:r w:rsidRPr="00EF644A">
        <w:rPr>
          <w:rFonts w:ascii="Arial" w:hAnsi="Arial" w:cs="Arial"/>
        </w:rPr>
        <w:t xml:space="preserve">Nesibaigus Pasiūlymų pateikimo terminui, Perkančioji organizacija savo iniciatyva gali paaiškinti / patikslinti Pirkimo dokumentus ar nukelti Pasiūlymų pateikimo terminą. </w:t>
      </w:r>
      <w:r w:rsidR="00A831A3" w:rsidRPr="00EF644A">
        <w:rPr>
          <w:rFonts w:ascii="Arial" w:hAnsi="Arial" w:cs="Arial"/>
          <w:color w:val="000000"/>
        </w:rPr>
        <w:t xml:space="preserve">Kai tikslinama skelbime paskelbta informacija, Perkančioji organizacija privalo atitinkamai patikslinti skelbimą ir prireikus </w:t>
      </w:r>
      <w:r w:rsidR="00A831A3" w:rsidRPr="00EF644A">
        <w:rPr>
          <w:rFonts w:ascii="Arial" w:hAnsi="Arial" w:cs="Arial"/>
          <w:color w:val="000000"/>
        </w:rPr>
        <w:lastRenderedPageBreak/>
        <w:t xml:space="preserve">pratęsti pasiūlymų pateikimo terminą protingumo kriterijų atitinkančiam laikotarpiui, per kurį tiekėjai, rengdami pasiūlymus, galėtų atsižvelgti į </w:t>
      </w:r>
      <w:proofErr w:type="spellStart"/>
      <w:r w:rsidR="00A831A3" w:rsidRPr="00EF644A">
        <w:rPr>
          <w:rFonts w:ascii="Arial" w:hAnsi="Arial" w:cs="Arial"/>
          <w:color w:val="000000"/>
        </w:rPr>
        <w:t>patikslinimus</w:t>
      </w:r>
      <w:proofErr w:type="spellEnd"/>
      <w:r w:rsidR="00A831A3" w:rsidRPr="00EF644A">
        <w:rPr>
          <w:rFonts w:ascii="Arial" w:hAnsi="Arial" w:cs="Arial"/>
          <w:color w:val="000000"/>
        </w:rPr>
        <w:t>. Tarptautinių pirkimų atveju negali būti daromi tokie esminiai pirkimo sąlygų pakeitimai, </w:t>
      </w:r>
      <w:r w:rsidR="00A831A3" w:rsidRPr="00EF644A">
        <w:rPr>
          <w:rFonts w:ascii="Arial" w:hAnsi="Arial" w:cs="Arial"/>
          <w:color w:val="000000"/>
          <w:spacing w:val="2"/>
          <w:shd w:val="clear" w:color="auto" w:fill="FFFFFF"/>
        </w:rPr>
        <w:t>dėl kurių</w:t>
      </w:r>
      <w:r w:rsidR="00A831A3" w:rsidRPr="00EF644A">
        <w:rPr>
          <w:rFonts w:ascii="Arial" w:hAnsi="Arial" w:cs="Arial"/>
          <w:color w:val="000000"/>
        </w:rPr>
        <w:t> būtų buvę galima leisti dalyvauti kitiems kandidatams, negu iš pradžių atrinktiesiems, arba pirkimo procedūra būtų pritraukusi daugiau dalyvių.</w:t>
      </w:r>
    </w:p>
    <w:p w14:paraId="5F8B3239" w14:textId="77777777" w:rsidR="004327EA" w:rsidRPr="00EF644A" w:rsidRDefault="004327EA" w:rsidP="00131554">
      <w:pPr>
        <w:pStyle w:val="Sraopastraipa"/>
        <w:numPr>
          <w:ilvl w:val="1"/>
          <w:numId w:val="9"/>
        </w:numPr>
        <w:tabs>
          <w:tab w:val="left" w:pos="426"/>
          <w:tab w:val="left" w:pos="567"/>
        </w:tabs>
        <w:spacing w:after="0"/>
        <w:ind w:left="0" w:firstLine="0"/>
        <w:jc w:val="both"/>
        <w:rPr>
          <w:rFonts w:ascii="Arial" w:hAnsi="Arial" w:cs="Arial"/>
        </w:rPr>
      </w:pPr>
      <w:r w:rsidRPr="00EF644A">
        <w:rPr>
          <w:rFonts w:ascii="Arial" w:hAnsi="Arial" w:cs="Arial"/>
        </w:rPr>
        <w:t>Bet kuris paaiškinimas / patikslinimas yra laikomas neatskiriama Pirkimo dokumentų dalimi, ir jo nuostatos turi viršenybę prieš ankstesniuose Pirkimo dokumentuose išdėstytas nuostatas.</w:t>
      </w:r>
      <w:r w:rsidRPr="00EF644A">
        <w:rPr>
          <w:rFonts w:ascii="Arial" w:hAnsi="Arial" w:cs="Arial"/>
          <w:i/>
          <w:color w:val="FF0000"/>
        </w:rPr>
        <w:t xml:space="preserve"> </w:t>
      </w:r>
      <w:r w:rsidRPr="00EF644A">
        <w:rPr>
          <w:rFonts w:ascii="Arial" w:hAnsi="Arial" w:cs="Arial"/>
        </w:rPr>
        <w:t>Tuo atveju, kai skelbime apie Pirkimą pateikta informacija neatitinka informacijos, pateiktos kituose Pirkimo dokumentuose, teisinga laikoma informacija, nurodyta skelbime apie Pirkimą.</w:t>
      </w:r>
    </w:p>
    <w:p w14:paraId="7A12A1B9" w14:textId="77777777" w:rsidR="004327EA" w:rsidRPr="00EF644A" w:rsidRDefault="004327EA" w:rsidP="00131554">
      <w:pPr>
        <w:spacing w:after="0"/>
        <w:rPr>
          <w:rFonts w:ascii="Arial" w:hAnsi="Arial" w:cs="Arial"/>
        </w:rPr>
      </w:pPr>
    </w:p>
    <w:p w14:paraId="37D3416D" w14:textId="77777777" w:rsidR="004327EA" w:rsidRPr="00EF644A" w:rsidRDefault="004327EA" w:rsidP="00131554">
      <w:pPr>
        <w:pStyle w:val="Sraopastraipa"/>
        <w:numPr>
          <w:ilvl w:val="0"/>
          <w:numId w:val="9"/>
        </w:numPr>
        <w:pBdr>
          <w:top w:val="nil"/>
          <w:left w:val="nil"/>
          <w:bottom w:val="nil"/>
          <w:right w:val="nil"/>
          <w:between w:val="nil"/>
          <w:bar w:val="nil"/>
        </w:pBdr>
        <w:spacing w:after="0"/>
        <w:jc w:val="center"/>
        <w:outlineLvl w:val="0"/>
        <w:rPr>
          <w:rFonts w:ascii="Arial" w:eastAsia="Arial Unicode MS" w:hAnsi="Arial" w:cs="Arial"/>
          <w:b/>
          <w:bCs/>
          <w:caps/>
          <w:spacing w:val="4"/>
          <w:bdr w:val="nil"/>
          <w:lang w:eastAsia="lt-LT"/>
        </w:rPr>
      </w:pPr>
      <w:r w:rsidRPr="00EF644A">
        <w:rPr>
          <w:rFonts w:ascii="Arial" w:eastAsia="Arial Unicode MS" w:hAnsi="Arial" w:cs="Arial"/>
          <w:b/>
          <w:bCs/>
          <w:caps/>
          <w:spacing w:val="4"/>
          <w:bdr w:val="nil"/>
          <w:lang w:eastAsia="lt-LT"/>
        </w:rPr>
        <w:t>SUSIPAŽINIMAS SU GAUTAIS PASIŪLYMAIS</w:t>
      </w:r>
    </w:p>
    <w:p w14:paraId="3E81B8F5" w14:textId="77777777" w:rsidR="004327EA" w:rsidRPr="00EF644A" w:rsidRDefault="004327EA" w:rsidP="00131554">
      <w:pPr>
        <w:pStyle w:val="Sraopastraipa"/>
        <w:numPr>
          <w:ilvl w:val="1"/>
          <w:numId w:val="9"/>
        </w:numPr>
        <w:tabs>
          <w:tab w:val="left" w:pos="90"/>
          <w:tab w:val="left" w:pos="426"/>
          <w:tab w:val="left" w:pos="567"/>
        </w:tabs>
        <w:spacing w:after="0"/>
        <w:ind w:left="0" w:firstLine="0"/>
        <w:contextualSpacing w:val="0"/>
        <w:jc w:val="both"/>
        <w:rPr>
          <w:rFonts w:ascii="Arial" w:hAnsi="Arial" w:cs="Arial"/>
        </w:rPr>
      </w:pPr>
      <w:r w:rsidRPr="00EF644A">
        <w:rPr>
          <w:rFonts w:ascii="Arial" w:hAnsi="Arial" w:cs="Arial"/>
        </w:rPr>
        <w:t>Susipažinimas su tiekėjų Pasiūlymais, gautais CVP IS priemonėmis, prilyginamas vokų atplėšimui</w:t>
      </w:r>
      <w:r w:rsidRPr="00EF644A">
        <w:rPr>
          <w:rFonts w:ascii="Arial" w:hAnsi="Arial" w:cs="Arial"/>
          <w:i/>
        </w:rPr>
        <w:t xml:space="preserve">. </w:t>
      </w:r>
      <w:r w:rsidRPr="00EF644A">
        <w:rPr>
          <w:rFonts w:ascii="Arial" w:hAnsi="Arial" w:cs="Arial"/>
        </w:rPr>
        <w:t xml:space="preserve">Informacija apie vokų su Pasiūlymais atplėšimo vietą, datą ir laiką yra pateikiama skelbime apie Pirkimą. </w:t>
      </w:r>
    </w:p>
    <w:p w14:paraId="11A157FD" w14:textId="77777777" w:rsidR="004327EA" w:rsidRPr="00EF644A" w:rsidRDefault="004327EA" w:rsidP="00131554">
      <w:pPr>
        <w:pStyle w:val="Sraopastraipa"/>
        <w:numPr>
          <w:ilvl w:val="1"/>
          <w:numId w:val="9"/>
        </w:numPr>
        <w:tabs>
          <w:tab w:val="left" w:pos="90"/>
          <w:tab w:val="left" w:pos="426"/>
          <w:tab w:val="left" w:pos="567"/>
        </w:tabs>
        <w:spacing w:after="0"/>
        <w:ind w:left="0" w:firstLine="0"/>
        <w:contextualSpacing w:val="0"/>
        <w:jc w:val="both"/>
        <w:rPr>
          <w:rFonts w:ascii="Arial" w:hAnsi="Arial" w:cs="Arial"/>
        </w:rPr>
      </w:pPr>
      <w:r w:rsidRPr="00EF644A">
        <w:rPr>
          <w:rFonts w:ascii="Arial" w:hAnsi="Arial" w:cs="Arial"/>
        </w:rPr>
        <w:t xml:space="preserve">Pradinio susipažinimo su elektroninėmis priemonėmis gautais Pasiūlymais procedūroje tiekėjai nedalyvauja. </w:t>
      </w:r>
    </w:p>
    <w:p w14:paraId="75B9353C" w14:textId="21FE8823" w:rsidR="004327EA" w:rsidRPr="00EF644A" w:rsidRDefault="004327EA" w:rsidP="00131554">
      <w:pPr>
        <w:pStyle w:val="Sraopastraipa"/>
        <w:numPr>
          <w:ilvl w:val="1"/>
          <w:numId w:val="9"/>
        </w:numPr>
        <w:tabs>
          <w:tab w:val="left" w:pos="501"/>
        </w:tabs>
        <w:spacing w:after="0"/>
        <w:ind w:left="0" w:firstLine="0"/>
        <w:jc w:val="both"/>
        <w:rPr>
          <w:rFonts w:ascii="Arial" w:hAnsi="Arial" w:cs="Arial"/>
        </w:rPr>
      </w:pPr>
      <w:r w:rsidRPr="00EF644A">
        <w:rPr>
          <w:rFonts w:ascii="Arial" w:hAnsi="Arial" w:cs="Arial"/>
        </w:rPr>
        <w:t>Susipažinimo su CVP IS priemonėmis pateiktais pasiūlymais procedūros rezultatus Komisija</w:t>
      </w:r>
      <w:r w:rsidR="00DE26BC" w:rsidRPr="00EF644A">
        <w:rPr>
          <w:rFonts w:ascii="Arial" w:hAnsi="Arial" w:cs="Arial"/>
        </w:rPr>
        <w:t xml:space="preserve"> </w:t>
      </w:r>
      <w:r w:rsidRPr="00EF644A">
        <w:rPr>
          <w:rFonts w:ascii="Arial" w:hAnsi="Arial" w:cs="Arial"/>
        </w:rPr>
        <w:t>įformin</w:t>
      </w:r>
      <w:r w:rsidR="00C02058" w:rsidRPr="00EF644A">
        <w:rPr>
          <w:rFonts w:ascii="Arial" w:hAnsi="Arial" w:cs="Arial"/>
        </w:rPr>
        <w:t>a</w:t>
      </w:r>
      <w:r w:rsidRPr="00EF644A">
        <w:rPr>
          <w:rFonts w:ascii="Arial" w:hAnsi="Arial" w:cs="Arial"/>
        </w:rPr>
        <w:t xml:space="preserve"> protokolu</w:t>
      </w:r>
      <w:r w:rsidR="00B84DB3" w:rsidRPr="00EF644A">
        <w:rPr>
          <w:rFonts w:ascii="Arial" w:hAnsi="Arial" w:cs="Arial"/>
        </w:rPr>
        <w:t>. Komisijos sprendimas gali būti neforminamas protokolu, jei</w:t>
      </w:r>
      <w:r w:rsidR="00C02058" w:rsidRPr="00EF644A">
        <w:rPr>
          <w:rFonts w:ascii="Arial" w:hAnsi="Arial" w:cs="Arial"/>
          <w:color w:val="000000"/>
        </w:rPr>
        <w:t>, vadovaujantis LR VPĮ 22 straipsnio 1</w:t>
      </w:r>
      <w:r w:rsidR="00F85B0C" w:rsidRPr="00EF644A">
        <w:rPr>
          <w:rFonts w:ascii="Arial" w:hAnsi="Arial" w:cs="Arial"/>
          <w:color w:val="000000"/>
        </w:rPr>
        <w:t> </w:t>
      </w:r>
      <w:r w:rsidR="00C02058" w:rsidRPr="00EF644A">
        <w:rPr>
          <w:rFonts w:ascii="Arial" w:hAnsi="Arial" w:cs="Arial"/>
          <w:color w:val="000000"/>
        </w:rPr>
        <w:t>ir 2 dalimis, su pasiūlymais susipažįstama naudojantis elektroninėmis priemonėmis.</w:t>
      </w:r>
    </w:p>
    <w:p w14:paraId="5D3C4511" w14:textId="77777777" w:rsidR="004327EA" w:rsidRPr="00EF644A" w:rsidRDefault="004327EA" w:rsidP="00131554">
      <w:pPr>
        <w:pStyle w:val="Sraopastraipa"/>
        <w:numPr>
          <w:ilvl w:val="1"/>
          <w:numId w:val="9"/>
        </w:numPr>
        <w:tabs>
          <w:tab w:val="left" w:pos="567"/>
        </w:tabs>
        <w:spacing w:after="0"/>
        <w:ind w:left="0" w:firstLine="0"/>
        <w:jc w:val="both"/>
        <w:rPr>
          <w:rFonts w:ascii="Arial" w:eastAsia="Arial Unicode MS" w:hAnsi="Arial" w:cs="Arial"/>
          <w:bdr w:val="nil"/>
          <w:lang w:eastAsia="lt-LT"/>
        </w:rPr>
      </w:pPr>
      <w:r w:rsidRPr="00EF644A">
        <w:rPr>
          <w:rFonts w:ascii="Arial" w:hAnsi="Arial" w:cs="Arial"/>
        </w:rPr>
        <w:t>Informaciją apie tiekėjus ir jų pateiktų Pasiūlymų kainas Perkančioji organizacija teikia tik po Pasiūlymų įvertinimo ir Pasiūlymų eilės nustatymo. Toks prašymas turi būti pateiktas CVP IS priemonėmis.</w:t>
      </w:r>
    </w:p>
    <w:p w14:paraId="6C328A32" w14:textId="77777777" w:rsidR="004327EA" w:rsidRPr="00EF644A" w:rsidRDefault="004327EA" w:rsidP="00FD6562">
      <w:pPr>
        <w:spacing w:after="0"/>
        <w:jc w:val="center"/>
        <w:rPr>
          <w:rFonts w:ascii="Arial" w:hAnsi="Arial" w:cs="Arial"/>
        </w:rPr>
      </w:pPr>
    </w:p>
    <w:p w14:paraId="69EC8504" w14:textId="77777777" w:rsidR="004327EA" w:rsidRPr="00EF644A" w:rsidRDefault="004327EA" w:rsidP="00FD6562">
      <w:pPr>
        <w:pStyle w:val="Antrat1"/>
        <w:numPr>
          <w:ilvl w:val="0"/>
          <w:numId w:val="9"/>
        </w:numPr>
        <w:tabs>
          <w:tab w:val="left" w:pos="426"/>
        </w:tabs>
        <w:spacing w:line="276" w:lineRule="auto"/>
        <w:jc w:val="center"/>
        <w:rPr>
          <w:rFonts w:ascii="Arial" w:hAnsi="Arial" w:cs="Arial"/>
          <w:b/>
          <w:bCs/>
          <w:sz w:val="22"/>
          <w:szCs w:val="22"/>
        </w:rPr>
      </w:pPr>
      <w:r w:rsidRPr="00EF644A">
        <w:rPr>
          <w:rFonts w:ascii="Arial" w:hAnsi="Arial" w:cs="Arial"/>
          <w:b/>
          <w:bCs/>
          <w:sz w:val="22"/>
          <w:szCs w:val="22"/>
        </w:rPr>
        <w:t>PASIŪLYMŲ NAGRINĖJIMAS IR VERTINIMAS</w:t>
      </w:r>
    </w:p>
    <w:p w14:paraId="31B7D72D" w14:textId="14CD9B80" w:rsidR="004327EA" w:rsidRPr="00FD6562" w:rsidRDefault="004327EA" w:rsidP="00FD6562">
      <w:pPr>
        <w:pStyle w:val="Sraopastraipa"/>
        <w:numPr>
          <w:ilvl w:val="1"/>
          <w:numId w:val="9"/>
        </w:numPr>
        <w:tabs>
          <w:tab w:val="left" w:pos="426"/>
          <w:tab w:val="left" w:pos="567"/>
        </w:tabs>
        <w:ind w:left="0" w:firstLine="0"/>
        <w:jc w:val="both"/>
        <w:rPr>
          <w:rStyle w:val="Laukeliai"/>
          <w:sz w:val="22"/>
          <w:szCs w:val="22"/>
        </w:rPr>
      </w:pPr>
      <w:r w:rsidRPr="00FD6562">
        <w:rPr>
          <w:rFonts w:ascii="Arial" w:hAnsi="Arial" w:cs="Arial"/>
        </w:rPr>
        <w:t>Pirkimo dokumentuose nustatytus reikalavimus atitinkantys Pasiūlymai bus vertinami pagal ekonomiškai naudingiausio Pasiūlymo vertinimo kriterijų –</w:t>
      </w:r>
      <w:r w:rsidRPr="00FD6562">
        <w:rPr>
          <w:rStyle w:val="BetarpDiagrama"/>
          <w:rFonts w:ascii="Arial" w:hAnsi="Arial" w:cs="Arial"/>
          <w:sz w:val="22"/>
        </w:rPr>
        <w:t xml:space="preserve"> </w:t>
      </w:r>
      <w:r w:rsidR="00FD6562" w:rsidRPr="00FD6562">
        <w:rPr>
          <w:rStyle w:val="Laukeliai"/>
          <w:sz w:val="22"/>
          <w:szCs w:val="22"/>
        </w:rPr>
        <w:t>kainos ir kokybės santykį (balais).</w:t>
      </w:r>
      <w:r w:rsidR="00FD6562" w:rsidRPr="00FD6562">
        <w:t xml:space="preserve"> </w:t>
      </w:r>
      <w:r w:rsidR="00FD6562" w:rsidRPr="00FD6562">
        <w:rPr>
          <w:rStyle w:val="Laukeliai"/>
          <w:sz w:val="22"/>
          <w:szCs w:val="22"/>
          <w:u w:val="single"/>
        </w:rPr>
        <w:t>Pasiūlymų vertinimo kriterijai ir ekonomiškai naudingiausio Pasiūlymo nustatymo metodika pateikiama Pirkimo sąlygų priede Nr. 7.</w:t>
      </w:r>
    </w:p>
    <w:p w14:paraId="5570D488" w14:textId="13357C4B" w:rsidR="002F75C2" w:rsidRPr="00EF644A" w:rsidRDefault="002F75C2" w:rsidP="002F75C2">
      <w:pPr>
        <w:pStyle w:val="Sraopastraipa"/>
        <w:numPr>
          <w:ilvl w:val="1"/>
          <w:numId w:val="9"/>
        </w:numPr>
        <w:tabs>
          <w:tab w:val="left" w:pos="426"/>
          <w:tab w:val="left" w:pos="567"/>
        </w:tabs>
        <w:spacing w:after="0"/>
        <w:ind w:left="0" w:right="74" w:firstLine="0"/>
        <w:contextualSpacing w:val="0"/>
        <w:jc w:val="both"/>
        <w:rPr>
          <w:rStyle w:val="Laukeliai"/>
          <w:sz w:val="22"/>
          <w:szCs w:val="22"/>
        </w:rPr>
      </w:pPr>
      <w:r w:rsidRPr="00EF644A">
        <w:rPr>
          <w:rStyle w:val="Laukeliai"/>
          <w:sz w:val="22"/>
          <w:szCs w:val="22"/>
        </w:rPr>
        <w:t>Ekonomiškai naudingiausiu pasiūlymu laikomas pasiūlymas, atitinkantis Pirkimo dokumentuose nustatytus reikalavimus ir tenkinantis visas LR VPĮ 45 straipsnio 1 dalyje nurodytas sąlygas.</w:t>
      </w:r>
    </w:p>
    <w:p w14:paraId="4467F2DD" w14:textId="71005F0A" w:rsidR="004327EA" w:rsidRPr="00EF644A" w:rsidRDefault="004327EA" w:rsidP="00131554">
      <w:pPr>
        <w:pStyle w:val="Sraopastraipa"/>
        <w:numPr>
          <w:ilvl w:val="1"/>
          <w:numId w:val="29"/>
        </w:numPr>
        <w:pBdr>
          <w:top w:val="nil"/>
          <w:left w:val="nil"/>
          <w:bottom w:val="nil"/>
          <w:right w:val="nil"/>
          <w:between w:val="nil"/>
          <w:bar w:val="nil"/>
        </w:pBdr>
        <w:tabs>
          <w:tab w:val="left" w:pos="0"/>
          <w:tab w:val="left" w:pos="567"/>
        </w:tabs>
        <w:suppressAutoHyphens/>
        <w:spacing w:after="0"/>
        <w:ind w:left="0" w:firstLine="0"/>
        <w:jc w:val="both"/>
        <w:rPr>
          <w:rStyle w:val="Laukeliai"/>
          <w:sz w:val="22"/>
          <w:szCs w:val="22"/>
        </w:rPr>
      </w:pPr>
      <w:r w:rsidRPr="00EF644A">
        <w:rPr>
          <w:rFonts w:ascii="Arial" w:eastAsia="Arial Unicode MS" w:hAnsi="Arial" w:cs="Arial"/>
          <w:bdr w:val="nil"/>
          <w:lang w:eastAsia="lt-LT"/>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2DCE2DF" w14:textId="01A8CD01" w:rsidR="004327EA" w:rsidRPr="00EF644A" w:rsidRDefault="004327EA" w:rsidP="00131554">
      <w:pPr>
        <w:pStyle w:val="Sraopastraipa"/>
        <w:numPr>
          <w:ilvl w:val="1"/>
          <w:numId w:val="29"/>
        </w:numPr>
        <w:pBdr>
          <w:top w:val="nil"/>
          <w:left w:val="nil"/>
          <w:bottom w:val="nil"/>
          <w:right w:val="nil"/>
          <w:between w:val="nil"/>
          <w:bar w:val="nil"/>
        </w:pBdr>
        <w:tabs>
          <w:tab w:val="left" w:pos="501"/>
        </w:tabs>
        <w:suppressAutoHyphens/>
        <w:spacing w:after="0"/>
        <w:ind w:left="0" w:firstLine="0"/>
        <w:jc w:val="both"/>
        <w:rPr>
          <w:rFonts w:ascii="Arial" w:hAnsi="Arial" w:cs="Arial"/>
        </w:rPr>
      </w:pPr>
      <w:r w:rsidRPr="00EF644A">
        <w:rPr>
          <w:rFonts w:ascii="Arial" w:hAnsi="Arial" w:cs="Arial"/>
        </w:rPr>
        <w:t xml:space="preserve">Pasiūlymus nagrinės, palygins ir įvertins Komisija. Pasiūlymai bus nagrinėjami bei vertinami konfidencialiai, tiekėjams ar jų įgaliotiesiems atstovams nedalyvaujant. Jeigu nustatoma, kad tiekėjas tiesiogiai ar netiesiogiai kokiu nors būdu bandė daryti įtaką, kad jam būtų palankiau taikomos Pirkimo procedūros, Perkančioji organizacija atmeta jo Pasiūlymą. Tuo atveju, jei Pirkimo sąlygose numatoma, kad Pasiūlymas bus vertinamas pagal kainos ar sąnaudų ir kokybės santykį ir Pasiūlymo techninės charakteristikos nėra kiekybiškai vertinamos, Perkančioji organizacija iš pradžių patikrina ir įvertina Pasiūlymų bendrąją informaciją, pašalinimo pagrindus, kvalifikaciją (jei taikoma) ir techninius duomenis ir tik po to, </w:t>
      </w:r>
      <w:r w:rsidR="00B265CC" w:rsidRPr="00EF644A">
        <w:rPr>
          <w:rFonts w:ascii="Arial" w:hAnsi="Arial" w:cs="Arial"/>
        </w:rPr>
        <w:t>Perkančioji organizacija,</w:t>
      </w:r>
      <w:r w:rsidRPr="00EF644A">
        <w:rPr>
          <w:rFonts w:ascii="Arial" w:hAnsi="Arial" w:cs="Arial"/>
        </w:rPr>
        <w:t xml:space="preserve"> praneš</w:t>
      </w:r>
      <w:r w:rsidR="00B265CC" w:rsidRPr="00EF644A">
        <w:rPr>
          <w:rFonts w:ascii="Arial" w:hAnsi="Arial" w:cs="Arial"/>
        </w:rPr>
        <w:t>usi</w:t>
      </w:r>
      <w:r w:rsidRPr="00EF644A">
        <w:rPr>
          <w:rFonts w:ascii="Arial" w:hAnsi="Arial" w:cs="Arial"/>
        </w:rPr>
        <w:t xml:space="preserve"> apie šio patikrinimo ir įvertinimo rezultatus, atidaro antrąją elektroninę pašto dėžutę arba atplėšia antruosius vokus ir atsižvelgdamas į Pasiūlymo kainą, atlieka bendrą Pasiūlymo vertinimą.</w:t>
      </w:r>
    </w:p>
    <w:p w14:paraId="4EF88178" w14:textId="77777777" w:rsidR="004327EA" w:rsidRPr="00EF644A" w:rsidRDefault="004327EA" w:rsidP="00131554">
      <w:pPr>
        <w:pStyle w:val="Sraopastraipa"/>
        <w:numPr>
          <w:ilvl w:val="1"/>
          <w:numId w:val="29"/>
        </w:numPr>
        <w:pBdr>
          <w:top w:val="nil"/>
          <w:left w:val="nil"/>
          <w:bottom w:val="nil"/>
          <w:right w:val="nil"/>
          <w:between w:val="nil"/>
          <w:bar w:val="nil"/>
        </w:pBdr>
        <w:tabs>
          <w:tab w:val="left" w:pos="501"/>
        </w:tabs>
        <w:suppressAutoHyphens/>
        <w:spacing w:after="0"/>
        <w:ind w:left="0" w:firstLine="0"/>
        <w:jc w:val="both"/>
        <w:rPr>
          <w:rStyle w:val="Laukeliai"/>
          <w:sz w:val="22"/>
          <w:szCs w:val="22"/>
        </w:rPr>
      </w:pPr>
      <w:r w:rsidRPr="00EF644A">
        <w:rPr>
          <w:rFonts w:ascii="Arial" w:hAnsi="Arial" w:cs="Arial"/>
        </w:rPr>
        <w:lastRenderedPageBreak/>
        <w:t>Susipažinti su visa su pirkimais susijusia informacija gali tik Komisijos nariai, Komisijos posėdžiuose dalyvaujantys stebėtojai ir Perkančiosios organizacijos ar jos įgaliotojo subjekto pakviesti ekspertai, Viešųjų pirkimų tarnybos atstovai, Perkančiosios organizacijos vadovas,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viešieji juridiniai asmenys. Kiti asmenys gali susipažinti tik su ta su pirkimais susijusia informacija, kurią atskleisti leidžia LR VPĮ.</w:t>
      </w:r>
    </w:p>
    <w:p w14:paraId="2E8BA71F" w14:textId="77777777" w:rsidR="004327EA" w:rsidRPr="00EF644A" w:rsidRDefault="004327EA" w:rsidP="00131554">
      <w:pPr>
        <w:pStyle w:val="Sraopastraipa"/>
        <w:numPr>
          <w:ilvl w:val="1"/>
          <w:numId w:val="29"/>
        </w:numPr>
        <w:spacing w:after="0"/>
        <w:ind w:left="567" w:hanging="567"/>
        <w:jc w:val="both"/>
        <w:rPr>
          <w:rFonts w:ascii="Arial" w:eastAsia="Arial Unicode MS" w:hAnsi="Arial" w:cs="Arial"/>
          <w:bdr w:val="nil"/>
          <w:lang w:eastAsia="lt-LT"/>
        </w:rPr>
      </w:pPr>
      <w:r w:rsidRPr="00EF644A">
        <w:rPr>
          <w:rFonts w:ascii="Arial" w:eastAsia="Arial Unicode MS" w:hAnsi="Arial" w:cs="Arial"/>
          <w:bdr w:val="nil"/>
          <w:lang w:eastAsia="lt-LT"/>
        </w:rPr>
        <w:t>Pateiktus pasiūlymus nagrinėja, vertina ir palygina Komisija šia tvarka:</w:t>
      </w:r>
    </w:p>
    <w:p w14:paraId="3E971186" w14:textId="77777777" w:rsidR="004327EA" w:rsidRPr="00EF644A" w:rsidRDefault="004327EA" w:rsidP="00131554">
      <w:pPr>
        <w:pStyle w:val="Sraopastraipa"/>
        <w:numPr>
          <w:ilvl w:val="2"/>
          <w:numId w:val="29"/>
        </w:numPr>
        <w:tabs>
          <w:tab w:val="left" w:pos="709"/>
        </w:tabs>
        <w:spacing w:after="0"/>
        <w:ind w:left="0" w:firstLine="0"/>
        <w:jc w:val="both"/>
        <w:rPr>
          <w:rFonts w:ascii="Arial" w:hAnsi="Arial" w:cs="Arial"/>
          <w:bdr w:val="nil"/>
          <w:lang w:eastAsia="lt-LT"/>
        </w:rPr>
      </w:pPr>
      <w:r w:rsidRPr="00EF644A">
        <w:rPr>
          <w:rFonts w:ascii="Arial" w:hAnsi="Arial" w:cs="Arial"/>
          <w:bdr w:val="nil"/>
          <w:lang w:eastAsia="lt-LT"/>
        </w:rPr>
        <w:t>įvertina EBVPD pateiktą informaciją;</w:t>
      </w:r>
    </w:p>
    <w:p w14:paraId="44882389" w14:textId="77777777" w:rsidR="004327EA" w:rsidRPr="00EF644A" w:rsidRDefault="004327EA" w:rsidP="00131554">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Arial" w:eastAsia="Arial Unicode MS" w:hAnsi="Arial" w:cs="Arial"/>
          <w:bdr w:val="nil"/>
          <w:lang w:eastAsia="lt-LT"/>
        </w:rPr>
      </w:pPr>
      <w:r w:rsidRPr="00EF644A">
        <w:rPr>
          <w:rFonts w:ascii="Arial" w:hAnsi="Arial" w:cs="Arial"/>
        </w:rPr>
        <w:t xml:space="preserve">nagrinėja, vertina ir palygina tiekėjų pateiktus </w:t>
      </w:r>
      <w:r w:rsidRPr="00EF644A">
        <w:rPr>
          <w:rFonts w:ascii="Arial" w:hAnsi="Arial" w:cs="Arial"/>
          <w:iCs/>
        </w:rPr>
        <w:t>Pasiūlymus</w:t>
      </w:r>
      <w:r w:rsidRPr="00EF644A">
        <w:rPr>
          <w:rFonts w:ascii="Arial" w:hAnsi="Arial" w:cs="Arial"/>
        </w:rPr>
        <w:t xml:space="preserve">, vadovaudamasis </w:t>
      </w:r>
      <w:r w:rsidRPr="00EF644A">
        <w:rPr>
          <w:rFonts w:ascii="Arial" w:hAnsi="Arial" w:cs="Arial"/>
          <w:iCs/>
        </w:rPr>
        <w:t>Pirkimo</w:t>
      </w:r>
      <w:r w:rsidRPr="00EF644A">
        <w:rPr>
          <w:rFonts w:ascii="Arial" w:hAnsi="Arial" w:cs="Arial"/>
        </w:rPr>
        <w:t xml:space="preserve"> dokumentuose nustatytomis sąlygomis;</w:t>
      </w:r>
    </w:p>
    <w:p w14:paraId="35C82127" w14:textId="77777777" w:rsidR="004327EA" w:rsidRPr="00EF644A" w:rsidRDefault="004327EA" w:rsidP="00131554">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Arial" w:eastAsia="Arial Unicode MS" w:hAnsi="Arial" w:cs="Arial"/>
          <w:bdr w:val="nil"/>
          <w:lang w:eastAsia="lt-LT"/>
        </w:rPr>
      </w:pPr>
      <w:bookmarkStart w:id="20" w:name="_Ref94791532"/>
      <w:r w:rsidRPr="00EF644A">
        <w:rPr>
          <w:rFonts w:ascii="Arial" w:eastAsia="Arial Unicode MS" w:hAnsi="Arial" w:cs="Arial"/>
          <w:bdr w:val="nil"/>
          <w:lang w:eastAsia="lt-LT"/>
        </w:rPr>
        <w:t xml:space="preserve">tikrina, ar </w:t>
      </w:r>
      <w:r w:rsidRPr="00EF644A">
        <w:rPr>
          <w:rFonts w:ascii="Arial" w:hAnsi="Arial" w:cs="Arial"/>
          <w:color w:val="000000"/>
        </w:rPr>
        <w:t>pasiūlyta kaina neviršija Pirkimui skirtų lėšų, nustatytų Perkančiosios organizacijos prieš pradedant Pirkimo procedūrą. Jeigu ekonomiškai naudingiausiame pasiūlyme nurodyta kaina viršija Pirkimui skirtas lėšas, nustatytas Perkančiosios organizacijos prieš pradedant Pirkimo procedūrą,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Pr="00EF644A">
        <w:rPr>
          <w:rFonts w:ascii="Arial" w:eastAsia="Arial Unicode MS" w:hAnsi="Arial" w:cs="Arial"/>
          <w:bdr w:val="nil"/>
          <w:lang w:eastAsia="lt-LT"/>
        </w:rPr>
        <w:t>;</w:t>
      </w:r>
      <w:bookmarkEnd w:id="20"/>
    </w:p>
    <w:p w14:paraId="59AC9B99" w14:textId="77777777" w:rsidR="004327EA" w:rsidRPr="00EF644A" w:rsidRDefault="004327EA" w:rsidP="00131554">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tikrina, ar tiekėjo pasiūlymas atitinka Pirkimo sąlygų techninės specifikacijos reikalavimus;</w:t>
      </w:r>
    </w:p>
    <w:p w14:paraId="4DDA32E5" w14:textId="7C930AB7" w:rsidR="004327EA" w:rsidRPr="00EF644A" w:rsidRDefault="004327EA" w:rsidP="00131554">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tikrina, ar nebuvo pasiūlyta neįprastai maža kaina ir ar tiekėjas Komisijos prašymu pateikė raštišką tinkamą kainos pagrįstumo įrodymą</w:t>
      </w:r>
      <w:r w:rsidR="00234CF8" w:rsidRPr="00EF644A">
        <w:rPr>
          <w:rFonts w:ascii="Arial" w:eastAsia="Arial Unicode MS" w:hAnsi="Arial" w:cs="Arial"/>
          <w:bdr w:val="nil"/>
          <w:lang w:eastAsia="lt-LT"/>
        </w:rPr>
        <w:t xml:space="preserve">, ar </w:t>
      </w:r>
      <w:r w:rsidR="00234CF8" w:rsidRPr="00EF644A">
        <w:rPr>
          <w:rFonts w:ascii="Arial" w:hAnsi="Arial" w:cs="Arial"/>
          <w:color w:val="000000"/>
        </w:rPr>
        <w:t>pasiūlymas atitinka LR VPĮ 17 straipsnio 2 dalies 2 punkte nurodytus aplinkos apsaugos, socialinės ir darbo teisės įpareigojimų (jei nustatyta neįprastai maža kaina ar sąnaudos)</w:t>
      </w:r>
      <w:r w:rsidRPr="00EF644A">
        <w:rPr>
          <w:rFonts w:ascii="Arial" w:eastAsia="Arial Unicode MS" w:hAnsi="Arial" w:cs="Arial"/>
          <w:bdr w:val="nil"/>
          <w:lang w:eastAsia="lt-LT"/>
        </w:rPr>
        <w:t>;</w:t>
      </w:r>
    </w:p>
    <w:p w14:paraId="46DF4DC3" w14:textId="4DCC4E4F" w:rsidR="004327EA" w:rsidRPr="00EF644A" w:rsidRDefault="004327EA" w:rsidP="00131554">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galimo laimėtojo prašo pateikti Pirkimo sąlygose nurodytus dokumentus ir patikrina, ar nėra nustatytų pašalinimo pagrindų</w:t>
      </w:r>
      <w:r w:rsidR="000D17CE" w:rsidRPr="00EF644A">
        <w:rPr>
          <w:rFonts w:ascii="Arial" w:eastAsia="Arial Unicode MS" w:hAnsi="Arial" w:cs="Arial"/>
          <w:bdr w:val="nil"/>
          <w:lang w:eastAsia="lt-LT"/>
        </w:rPr>
        <w:t xml:space="preserve"> (jei taikoma)</w:t>
      </w:r>
      <w:r w:rsidRPr="00EF644A">
        <w:rPr>
          <w:rFonts w:ascii="Arial" w:eastAsia="Arial Unicode MS" w:hAnsi="Arial" w:cs="Arial"/>
          <w:bdr w:val="nil"/>
          <w:lang w:eastAsia="lt-LT"/>
        </w:rPr>
        <w:t xml:space="preserve"> bei ar galimas laimėtojas atitinka nurodytus kvalifikacijos reikalavimus ir, jeigu taikytina, reikalaujamus kokybės vadybos sistemos ir (arba) aplinkos apsaugos vadybos sistemos standartus</w:t>
      </w:r>
      <w:r w:rsidR="00790BD2" w:rsidRPr="00EF644A">
        <w:rPr>
          <w:rFonts w:ascii="Arial" w:eastAsia="Arial Unicode MS" w:hAnsi="Arial" w:cs="Arial"/>
          <w:bdr w:val="nil"/>
          <w:lang w:eastAsia="lt-LT"/>
        </w:rPr>
        <w:t>, ir</w:t>
      </w:r>
      <w:r w:rsidR="000D17CE" w:rsidRPr="00EF644A">
        <w:rPr>
          <w:rFonts w:ascii="Arial" w:eastAsia="Arial Unicode MS" w:hAnsi="Arial" w:cs="Arial"/>
          <w:bdr w:val="nil"/>
          <w:lang w:eastAsia="lt-LT"/>
        </w:rPr>
        <w:t xml:space="preserve"> </w:t>
      </w:r>
      <w:r w:rsidR="00790BD2" w:rsidRPr="00EF644A">
        <w:rPr>
          <w:rFonts w:ascii="Arial" w:eastAsia="Arial Unicode MS" w:hAnsi="Arial" w:cs="Arial"/>
          <w:bdr w:val="nil"/>
          <w:lang w:eastAsia="lt-LT"/>
        </w:rPr>
        <w:t>(</w:t>
      </w:r>
      <w:r w:rsidR="000D17CE" w:rsidRPr="00EF644A">
        <w:rPr>
          <w:rFonts w:ascii="Arial" w:eastAsia="Arial Unicode MS" w:hAnsi="Arial" w:cs="Arial"/>
          <w:bdr w:val="nil"/>
          <w:lang w:eastAsia="lt-LT"/>
        </w:rPr>
        <w:t>arba</w:t>
      </w:r>
      <w:r w:rsidR="00790BD2" w:rsidRPr="00EF644A">
        <w:rPr>
          <w:rFonts w:ascii="Arial" w:eastAsia="Arial Unicode MS" w:hAnsi="Arial" w:cs="Arial"/>
          <w:bdr w:val="nil"/>
          <w:lang w:eastAsia="lt-LT"/>
        </w:rPr>
        <w:t>)</w:t>
      </w:r>
      <w:r w:rsidR="000D17CE" w:rsidRPr="00EF644A">
        <w:rPr>
          <w:rFonts w:ascii="Arial" w:eastAsia="Arial Unicode MS" w:hAnsi="Arial" w:cs="Arial"/>
          <w:bdr w:val="nil"/>
          <w:lang w:eastAsia="lt-LT"/>
        </w:rPr>
        <w:t xml:space="preserve"> </w:t>
      </w:r>
      <w:r w:rsidR="00790BD2" w:rsidRPr="00EF644A">
        <w:rPr>
          <w:rFonts w:ascii="Arial" w:eastAsia="Arial Unicode MS" w:hAnsi="Arial" w:cs="Arial"/>
          <w:bdr w:val="nil"/>
          <w:lang w:eastAsia="lt-LT"/>
        </w:rPr>
        <w:t xml:space="preserve">atitinka </w:t>
      </w:r>
      <w:r w:rsidR="000D17CE" w:rsidRPr="00EF644A">
        <w:rPr>
          <w:rFonts w:ascii="Arial" w:eastAsia="Arial Unicode MS" w:hAnsi="Arial" w:cs="Arial"/>
          <w:bdr w:val="nil"/>
          <w:lang w:eastAsia="lt-LT"/>
        </w:rPr>
        <w:t>nacionalinio saugumo reikalavimus (jei taikoma)</w:t>
      </w:r>
      <w:r w:rsidRPr="00EF644A">
        <w:rPr>
          <w:rFonts w:ascii="Arial" w:eastAsia="Arial Unicode MS" w:hAnsi="Arial" w:cs="Arial"/>
          <w:bdr w:val="nil"/>
          <w:lang w:eastAsia="lt-LT"/>
        </w:rPr>
        <w:t>.</w:t>
      </w:r>
    </w:p>
    <w:p w14:paraId="6B7C0DF4" w14:textId="35620997" w:rsidR="006E1930" w:rsidRPr="00EF644A" w:rsidRDefault="004327EA" w:rsidP="00131554">
      <w:pPr>
        <w:pStyle w:val="Sraopastraipa"/>
        <w:numPr>
          <w:ilvl w:val="1"/>
          <w:numId w:val="29"/>
        </w:numPr>
        <w:pBdr>
          <w:top w:val="nil"/>
          <w:left w:val="nil"/>
          <w:bottom w:val="nil"/>
          <w:right w:val="nil"/>
          <w:between w:val="nil"/>
          <w:bar w:val="nil"/>
        </w:pBdr>
        <w:tabs>
          <w:tab w:val="left" w:pos="501"/>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 xml:space="preserve"> </w:t>
      </w:r>
      <w:r w:rsidRPr="00EF644A">
        <w:rPr>
          <w:rFonts w:ascii="Arial" w:hAnsi="Arial" w:cs="Arial"/>
        </w:rPr>
        <w:t xml:space="preserve">Nagrinėjant tiekėjo pateiktą </w:t>
      </w:r>
      <w:r w:rsidRPr="00EF644A">
        <w:rPr>
          <w:rFonts w:ascii="Arial" w:hAnsi="Arial" w:cs="Arial"/>
          <w:iCs/>
        </w:rPr>
        <w:t>Pasiūlymą</w:t>
      </w:r>
      <w:r w:rsidRPr="00EF644A">
        <w:rPr>
          <w:rFonts w:ascii="Arial" w:hAnsi="Arial" w:cs="Arial"/>
        </w:rPr>
        <w:t xml:space="preserve"> ir nustačius, kad tiekėjas pateikė netikslius, neišsamius ar klaidingus dokumentus ar duomenis apie atitiktį </w:t>
      </w:r>
      <w:r w:rsidRPr="00EF644A">
        <w:rPr>
          <w:rFonts w:ascii="Arial" w:hAnsi="Arial" w:cs="Arial"/>
          <w:iCs/>
        </w:rPr>
        <w:t>Pirkimo</w:t>
      </w:r>
      <w:r w:rsidRPr="00EF644A">
        <w:rPr>
          <w:rFonts w:ascii="Arial" w:hAnsi="Arial" w:cs="Arial"/>
        </w:rPr>
        <w:t xml:space="preserve"> dokumentų reikalavimams ar šių dokumentų ar duomenų trūksta, </w:t>
      </w:r>
      <w:r w:rsidR="006E1930" w:rsidRPr="00EF644A">
        <w:rPr>
          <w:rFonts w:ascii="Arial" w:hAnsi="Arial" w:cs="Arial"/>
        </w:rPr>
        <w:t>P</w:t>
      </w:r>
      <w:r w:rsidR="006E1930" w:rsidRPr="00EF644A">
        <w:rPr>
          <w:rFonts w:ascii="Arial" w:hAnsi="Arial" w:cs="Arial"/>
          <w:color w:val="000000"/>
        </w:rPr>
        <w:t>erkančioji organizacija gali nepažeisdama lygiateisiškumo ir skaidrumo principų prašyti tiekėją šiuos dokumentus ar duomenis patikslinti, papildyti arba paaiškinti per jos nustatytą protingą terminą.</w:t>
      </w:r>
      <w:r w:rsidR="006E1930" w:rsidRPr="00EF644A">
        <w:rPr>
          <w:rFonts w:ascii="Arial" w:hAnsi="Arial" w:cs="Arial"/>
          <w:color w:val="000000"/>
          <w:shd w:val="clear" w:color="auto" w:fill="FFFFFF"/>
        </w:rPr>
        <w:t> Pasiūlymai tikslinami, papildomi arba paaiškinami vadovaujantis Viešųjų pirkimų tarnybos n</w:t>
      </w:r>
      <w:r w:rsidR="006E1930" w:rsidRPr="00EF644A">
        <w:rPr>
          <w:rFonts w:ascii="Arial" w:hAnsi="Arial" w:cs="Arial"/>
          <w:shd w:val="clear" w:color="auto" w:fill="FFFFFF"/>
        </w:rPr>
        <w:t>ustatytomis taisyklėmis.</w:t>
      </w:r>
    </w:p>
    <w:p w14:paraId="3CD2EC24" w14:textId="509863E9" w:rsidR="004327EA" w:rsidRPr="00EF644A" w:rsidRDefault="004327EA" w:rsidP="00131554">
      <w:pPr>
        <w:pStyle w:val="Sraopastraipa"/>
        <w:numPr>
          <w:ilvl w:val="1"/>
          <w:numId w:val="29"/>
        </w:numPr>
        <w:pBdr>
          <w:top w:val="nil"/>
          <w:left w:val="nil"/>
          <w:bottom w:val="nil"/>
          <w:right w:val="nil"/>
          <w:between w:val="nil"/>
          <w:bar w:val="nil"/>
        </w:pBdr>
        <w:tabs>
          <w:tab w:val="left" w:pos="642"/>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Perkančioji organizacija gali nevertinti viso tiekėjo pasiūlymo, jeigu patikrinusi jo dalį nustato, kad, vadovaujantis LR VPĮ reikalavimais, pasiūlymas turi būti atmestas.</w:t>
      </w:r>
      <w:r w:rsidR="009715BE" w:rsidRPr="00EF644A">
        <w:rPr>
          <w:rFonts w:ascii="Arial" w:eastAsia="Arial Unicode MS" w:hAnsi="Arial" w:cs="Arial"/>
          <w:bdr w:val="nil"/>
          <w:lang w:eastAsia="lt-LT"/>
        </w:rPr>
        <w:t xml:space="preserve"> </w:t>
      </w:r>
      <w:r w:rsidR="009715BE" w:rsidRPr="00EF644A">
        <w:rPr>
          <w:rFonts w:ascii="Arial" w:hAnsi="Arial" w:cs="Arial"/>
        </w:rPr>
        <w:t>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w:t>
      </w:r>
    </w:p>
    <w:p w14:paraId="02B9FF6B" w14:textId="51877A79" w:rsidR="004327EA" w:rsidRPr="00EF644A" w:rsidRDefault="004327EA" w:rsidP="00131554">
      <w:pPr>
        <w:pStyle w:val="Sraopastraipa"/>
        <w:numPr>
          <w:ilvl w:val="1"/>
          <w:numId w:val="29"/>
        </w:numPr>
        <w:pBdr>
          <w:top w:val="nil"/>
          <w:left w:val="nil"/>
          <w:bottom w:val="nil"/>
          <w:right w:val="nil"/>
          <w:between w:val="nil"/>
          <w:bar w:val="nil"/>
        </w:pBdr>
        <w:tabs>
          <w:tab w:val="left" w:pos="642"/>
        </w:tabs>
        <w:suppressAutoHyphens/>
        <w:spacing w:after="0"/>
        <w:ind w:left="0" w:firstLine="0"/>
        <w:jc w:val="both"/>
        <w:rPr>
          <w:rFonts w:ascii="Arial" w:eastAsia="Arial Unicode MS" w:hAnsi="Arial" w:cs="Arial"/>
          <w:bdr w:val="nil"/>
          <w:lang w:eastAsia="lt-LT"/>
        </w:rPr>
      </w:pPr>
      <w:r w:rsidRPr="00EF644A">
        <w:rPr>
          <w:rFonts w:ascii="Arial" w:hAnsi="Arial" w:cs="Arial"/>
        </w:rPr>
        <w:t xml:space="preserve">Perkančioji organizacija, įvertinusi EBVPD pateiktą informaciją (Pirkimo sąlygų 5 priede nurodytus dokumentus, </w:t>
      </w:r>
      <w:bookmarkStart w:id="21" w:name="_Hlk485709886"/>
      <w:r w:rsidRPr="00EF644A">
        <w:rPr>
          <w:rFonts w:ascii="Arial" w:hAnsi="Arial" w:cs="Arial"/>
        </w:rPr>
        <w:t>jei paga</w:t>
      </w:r>
      <w:r w:rsidRPr="00EF644A">
        <w:rPr>
          <w:rFonts w:ascii="Arial" w:hAnsi="Arial" w:cs="Arial"/>
          <w:color w:val="000000" w:themeColor="text1"/>
        </w:rPr>
        <w:t>l Pirkimo sąlygas iš karto tikrina</w:t>
      </w:r>
      <w:r w:rsidR="007F790B" w:rsidRPr="00EF644A">
        <w:rPr>
          <w:rFonts w:ascii="Arial" w:hAnsi="Arial" w:cs="Arial"/>
          <w:color w:val="000000" w:themeColor="text1"/>
        </w:rPr>
        <w:t xml:space="preserve"> / tikrina</w:t>
      </w:r>
      <w:r w:rsidRPr="00EF644A">
        <w:rPr>
          <w:rFonts w:ascii="Arial" w:hAnsi="Arial" w:cs="Arial"/>
          <w:color w:val="000000" w:themeColor="text1"/>
        </w:rPr>
        <w:t xml:space="preserve"> ir šiuos dokumentus</w:t>
      </w:r>
      <w:bookmarkEnd w:id="21"/>
      <w:r w:rsidRPr="00EF644A">
        <w:rPr>
          <w:rFonts w:ascii="Arial" w:hAnsi="Arial" w:cs="Arial"/>
          <w:color w:val="000000"/>
        </w:rPr>
        <w:t>)</w:t>
      </w:r>
      <w:r w:rsidRPr="00EF644A">
        <w:rPr>
          <w:rFonts w:ascii="Arial" w:hAnsi="Arial" w:cs="Arial"/>
        </w:rPr>
        <w:t xml:space="preserve">, priima sprendimą dėl kiekvieno tiekėjo atitikties reikalavimams ir kiekvienam iš jų ne vėliau kaip per 3 (tris) darbo dienas raštu praneša apie šio patikrinimo rezultatus, pagrįsdamas priimtus sprendimus. Teisę </w:t>
      </w:r>
      <w:r w:rsidRPr="00EF644A">
        <w:rPr>
          <w:rFonts w:ascii="Arial" w:hAnsi="Arial" w:cs="Arial"/>
        </w:rPr>
        <w:lastRenderedPageBreak/>
        <w:t>dalyvauti tolesnėse Pirkimo procedūrose turi tik tie tiekėjai, kurie atitinka Pirkimo sąlygose keliamus reikalavimus.</w:t>
      </w:r>
    </w:p>
    <w:p w14:paraId="34885349" w14:textId="6B1C450D" w:rsidR="004327EA" w:rsidRPr="00EF644A" w:rsidRDefault="004327EA" w:rsidP="00131554">
      <w:pPr>
        <w:pStyle w:val="Sraopastraipa"/>
        <w:numPr>
          <w:ilvl w:val="1"/>
          <w:numId w:val="29"/>
        </w:numPr>
        <w:tabs>
          <w:tab w:val="left" w:pos="642"/>
        </w:tabs>
        <w:spacing w:after="0"/>
        <w:ind w:left="0" w:firstLine="0"/>
        <w:contextualSpacing w:val="0"/>
        <w:jc w:val="both"/>
        <w:rPr>
          <w:rFonts w:ascii="Arial" w:hAnsi="Arial" w:cs="Arial"/>
        </w:rPr>
      </w:pPr>
      <w:r w:rsidRPr="00EF644A">
        <w:rPr>
          <w:rFonts w:ascii="Arial" w:hAnsi="Arial" w:cs="Arial"/>
        </w:rPr>
        <w:t xml:space="preserve">Įvertinusi pateiktų Pasiūlymų atitiktį Pirkimo dokumentuose nustatytiems reikalavimams, Perkančioji organizacija raštu per nustatytą protingą terminą reikalauja, kad tiekėjai </w:t>
      </w:r>
      <w:r w:rsidR="004A3A90" w:rsidRPr="00EF644A">
        <w:rPr>
          <w:rFonts w:ascii="Arial" w:hAnsi="Arial" w:cs="Arial"/>
          <w:color w:val="000000"/>
        </w:rPr>
        <w:t xml:space="preserve">(supaprastinto pirkimo atveju – ekonomiškai naudingiausią pasiūlymą pateikęs tiekėjas) </w:t>
      </w:r>
      <w:r w:rsidRPr="00EF644A">
        <w:rPr>
          <w:rFonts w:ascii="Arial" w:hAnsi="Arial" w:cs="Arial"/>
        </w:rPr>
        <w:t>pagrįstų pasiūlyme nurodyto pirkimo objekto ar jo sudedamųjų dalių kainą arba sąnaudas, jeigu jos atrodo neįprastai mažos. Pasiūlyme nurodyta Pirkimo objekto kaina arba sąnaudos laikomi neįprastai mažais, jeigu kaina arba sąnaudos yra 30 (trisdešimt) ir daugiau procentų mažesni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6CEFDFD3" w14:textId="77777777" w:rsidR="004327EA" w:rsidRPr="00EF644A" w:rsidRDefault="004327EA" w:rsidP="00131554">
      <w:pPr>
        <w:pStyle w:val="Sraopastraipa"/>
        <w:numPr>
          <w:ilvl w:val="1"/>
          <w:numId w:val="29"/>
        </w:numPr>
        <w:tabs>
          <w:tab w:val="left" w:pos="642"/>
        </w:tabs>
        <w:spacing w:after="0"/>
        <w:ind w:left="0" w:firstLine="0"/>
        <w:jc w:val="both"/>
        <w:rPr>
          <w:rFonts w:ascii="Arial" w:hAnsi="Arial" w:cs="Arial"/>
        </w:rPr>
      </w:pPr>
      <w:r w:rsidRPr="00EF644A">
        <w:rPr>
          <w:rFonts w:ascii="Arial" w:hAnsi="Arial" w:cs="Arial"/>
        </w:rPr>
        <w:t>Vertinami ir palyginami tik tie pasiūlymai, kurie atitinka Pirkimo sąlygose nurodytus reikalavimus.</w:t>
      </w:r>
    </w:p>
    <w:p w14:paraId="4051BE55" w14:textId="77777777" w:rsidR="005032F7" w:rsidRPr="005032F7" w:rsidRDefault="004327EA" w:rsidP="005032F7">
      <w:pPr>
        <w:pStyle w:val="Sraopastraipa"/>
        <w:numPr>
          <w:ilvl w:val="1"/>
          <w:numId w:val="29"/>
        </w:numPr>
        <w:tabs>
          <w:tab w:val="left" w:pos="642"/>
        </w:tabs>
        <w:spacing w:after="0"/>
        <w:ind w:left="-142" w:firstLine="142"/>
        <w:jc w:val="both"/>
        <w:rPr>
          <w:rFonts w:ascii="Arial" w:hAnsi="Arial" w:cs="Arial"/>
        </w:rPr>
      </w:pPr>
      <w:r w:rsidRPr="00EF644A">
        <w:rPr>
          <w:rFonts w:ascii="Arial" w:hAnsi="Arial" w:cs="Arial"/>
        </w:rPr>
        <w:t xml:space="preserve">Perkančioji organizacija, įvertinusi visų tiekėjų pasiūlymus šiame skyriuje nustatyta tvarka, priima sprendimą dėl galimo laimėtojo. Perkančioji organizacija </w:t>
      </w:r>
      <w:r w:rsidRPr="00EF644A">
        <w:rPr>
          <w:rFonts w:ascii="Arial" w:eastAsia="Calibri" w:hAnsi="Arial" w:cs="Arial"/>
          <w:color w:val="000000" w:themeColor="text1"/>
        </w:rPr>
        <w:t xml:space="preserve">raštu iš galimo laimėtojo prašo </w:t>
      </w:r>
      <w:r w:rsidRPr="00EF644A">
        <w:rPr>
          <w:rFonts w:ascii="Arial" w:eastAsia="Calibri" w:hAnsi="Arial" w:cs="Arial"/>
        </w:rPr>
        <w:t xml:space="preserve">per </w:t>
      </w:r>
      <w:r w:rsidRPr="00EF644A">
        <w:rPr>
          <w:rFonts w:ascii="Arial" w:eastAsia="Calibri" w:hAnsi="Arial" w:cs="Arial"/>
          <w:bCs/>
        </w:rPr>
        <w:t>jo</w:t>
      </w:r>
      <w:r w:rsidRPr="00EF644A">
        <w:rPr>
          <w:rFonts w:ascii="Arial" w:hAnsi="Arial" w:cs="Arial"/>
          <w:bCs/>
        </w:rPr>
        <w:t>s</w:t>
      </w:r>
      <w:r w:rsidRPr="00EF644A">
        <w:rPr>
          <w:rFonts w:ascii="Arial" w:eastAsia="Calibri" w:hAnsi="Arial" w:cs="Arial"/>
          <w:bCs/>
        </w:rPr>
        <w:t xml:space="preserve"> nustatytą</w:t>
      </w:r>
      <w:r w:rsidRPr="00EF644A">
        <w:rPr>
          <w:rFonts w:ascii="Arial" w:eastAsia="Calibri" w:hAnsi="Arial" w:cs="Arial"/>
        </w:rPr>
        <w:t xml:space="preserve"> protingą terminą</w:t>
      </w:r>
      <w:r w:rsidRPr="00EF644A">
        <w:rPr>
          <w:rFonts w:ascii="Arial" w:eastAsia="Calibri" w:hAnsi="Arial" w:cs="Arial"/>
          <w:color w:val="000000" w:themeColor="text1"/>
        </w:rPr>
        <w:t xml:space="preserve"> pateikti dokumentus</w:t>
      </w:r>
      <w:r w:rsidRPr="00EF644A">
        <w:rPr>
          <w:rFonts w:ascii="Arial" w:hAnsi="Arial" w:cs="Arial"/>
          <w:color w:val="000000" w:themeColor="text1"/>
        </w:rPr>
        <w:t xml:space="preserve">, </w:t>
      </w:r>
      <w:r w:rsidRPr="00EF644A">
        <w:rPr>
          <w:rFonts w:ascii="Arial" w:hAnsi="Arial" w:cs="Arial"/>
        </w:rPr>
        <w:t>patvirtinančius jo pašalinimo pagrindų nebuvimą</w:t>
      </w:r>
      <w:r w:rsidR="006D4DC0" w:rsidRPr="00EF644A">
        <w:rPr>
          <w:rFonts w:ascii="Arial" w:hAnsi="Arial" w:cs="Arial"/>
        </w:rPr>
        <w:t xml:space="preserve"> (jei taikoma)</w:t>
      </w:r>
      <w:r w:rsidRPr="00EF644A">
        <w:rPr>
          <w:rFonts w:ascii="Arial" w:hAnsi="Arial" w:cs="Arial"/>
        </w:rPr>
        <w:t>, atitiktį kvalifikacijos reikalavimams, jeigu taikytina, kokybės vadybos sistemos ir (arba) aplinkos apsaugos vadybos sistemos standartams</w:t>
      </w:r>
      <w:r w:rsidR="00B93E22" w:rsidRPr="00EF644A">
        <w:rPr>
          <w:rFonts w:ascii="Arial" w:hAnsi="Arial" w:cs="Arial"/>
        </w:rPr>
        <w:t xml:space="preserve"> ir nacionalinio saugumo reikalavimams</w:t>
      </w:r>
      <w:r w:rsidRPr="00EF644A">
        <w:rPr>
          <w:rFonts w:ascii="Arial" w:hAnsi="Arial" w:cs="Arial"/>
        </w:rPr>
        <w:t>.</w:t>
      </w:r>
      <w:r w:rsidRPr="00EF644A">
        <w:rPr>
          <w:rFonts w:ascii="Arial" w:eastAsia="Calibri" w:hAnsi="Arial" w:cs="Arial"/>
          <w:color w:val="000000" w:themeColor="text1"/>
        </w:rPr>
        <w:t xml:space="preserve"> </w:t>
      </w:r>
      <w:r w:rsidRPr="00EF644A">
        <w:rPr>
          <w:rFonts w:ascii="Arial" w:eastAsia="Calibri" w:hAnsi="Arial" w:cs="Arial"/>
        </w:rPr>
        <w:t xml:space="preserve">Tuo atveju, jei galimas laimėtojas iki </w:t>
      </w:r>
      <w:r w:rsidRPr="00EF644A">
        <w:rPr>
          <w:rFonts w:ascii="Arial" w:hAnsi="Arial" w:cs="Arial"/>
        </w:rPr>
        <w:t>Perkančiosios organizacijos</w:t>
      </w:r>
      <w:r w:rsidRPr="00EF644A">
        <w:rPr>
          <w:rFonts w:ascii="Arial" w:eastAsia="Calibri" w:hAnsi="Arial" w:cs="Arial"/>
        </w:rPr>
        <w:t xml:space="preserve"> nustatyto termino CVP IS susirašinėjimo priemonėmis nepateikia reikalaujamų dokumentų arba jo pateikti dokumentai neįrodo atitikties kel</w:t>
      </w:r>
      <w:r w:rsidRPr="00EF644A">
        <w:rPr>
          <w:rFonts w:ascii="Arial" w:hAnsi="Arial" w:cs="Arial"/>
        </w:rPr>
        <w:t>iamiems</w:t>
      </w:r>
      <w:r w:rsidRPr="00EF644A">
        <w:rPr>
          <w:rFonts w:ascii="Arial" w:eastAsia="Calibri" w:hAnsi="Arial" w:cs="Arial"/>
        </w:rPr>
        <w:t xml:space="preserve"> reikalavimams, </w:t>
      </w:r>
      <w:r w:rsidRPr="00EF644A">
        <w:rPr>
          <w:rFonts w:ascii="Arial" w:hAnsi="Arial" w:cs="Arial"/>
        </w:rPr>
        <w:t>Perkančioji organizacija</w:t>
      </w:r>
      <w:r w:rsidRPr="00EF644A">
        <w:rPr>
          <w:rFonts w:ascii="Arial" w:eastAsia="Calibri" w:hAnsi="Arial" w:cs="Arial"/>
        </w:rPr>
        <w:t xml:space="preserve"> šio tiekėjo pasiūlymą atmeta ir prašo atitinkamus dokumentus pateikti kitą tiekėją</w:t>
      </w:r>
      <w:r w:rsidRPr="00EF644A">
        <w:rPr>
          <w:rFonts w:ascii="Arial" w:hAnsi="Arial" w:cs="Arial"/>
        </w:rPr>
        <w:t xml:space="preserve">, kurio pasiūlymas </w:t>
      </w:r>
      <w:r w:rsidRPr="00EF644A">
        <w:rPr>
          <w:rFonts w:ascii="Arial" w:eastAsia="Calibri" w:hAnsi="Arial" w:cs="Arial"/>
        </w:rPr>
        <w:t>gali būti nustatytas laimėjusiu.</w:t>
      </w:r>
      <w:r w:rsidR="005032F7">
        <w:rPr>
          <w:rFonts w:ascii="Arial" w:eastAsia="Calibri" w:hAnsi="Arial" w:cs="Arial"/>
        </w:rPr>
        <w:t xml:space="preserve"> </w:t>
      </w:r>
    </w:p>
    <w:p w14:paraId="496A9D5C" w14:textId="53A371CE" w:rsidR="004327EA" w:rsidRPr="00EF644A" w:rsidRDefault="005032F7" w:rsidP="005032F7">
      <w:pPr>
        <w:pStyle w:val="Sraopastraipa"/>
        <w:numPr>
          <w:ilvl w:val="1"/>
          <w:numId w:val="29"/>
        </w:numPr>
        <w:tabs>
          <w:tab w:val="left" w:pos="642"/>
        </w:tabs>
        <w:spacing w:after="0"/>
        <w:ind w:left="-142" w:firstLine="142"/>
        <w:jc w:val="both"/>
        <w:rPr>
          <w:rFonts w:ascii="Arial" w:hAnsi="Arial" w:cs="Arial"/>
        </w:rPr>
      </w:pPr>
      <w:r w:rsidRPr="005032F7">
        <w:rPr>
          <w:rFonts w:ascii="Arial" w:eastAsia="Calibri" w:hAnsi="Arial" w:cs="Arial"/>
        </w:rPr>
        <w:t>Jeigu ketinama sudaryti sutartį su tiekėju ar subtiekėju, kurio lėšų gavėjo tikrasis (-</w:t>
      </w:r>
      <w:proofErr w:type="spellStart"/>
      <w:r w:rsidRPr="005032F7">
        <w:rPr>
          <w:rFonts w:ascii="Arial" w:eastAsia="Calibri" w:hAnsi="Arial" w:cs="Arial"/>
        </w:rPr>
        <w:t>ieji</w:t>
      </w:r>
      <w:proofErr w:type="spellEnd"/>
      <w:r w:rsidRPr="005032F7">
        <w:rPr>
          <w:rFonts w:ascii="Arial" w:eastAsia="Calibri" w:hAnsi="Arial" w:cs="Arial"/>
        </w:rPr>
        <w:t xml:space="preserve">) savininkas (-ai) yra užsienietis (fizinis asmuo) ar užsienyje registruotas juridinis asmuo arba paslaugų teikėjas ir (ar) paslaugų </w:t>
      </w:r>
      <w:proofErr w:type="spellStart"/>
      <w:r w:rsidRPr="005032F7">
        <w:rPr>
          <w:rFonts w:ascii="Arial" w:eastAsia="Calibri" w:hAnsi="Arial" w:cs="Arial"/>
        </w:rPr>
        <w:t>subteikėjas</w:t>
      </w:r>
      <w:proofErr w:type="spellEnd"/>
      <w:r w:rsidRPr="005032F7">
        <w:rPr>
          <w:rFonts w:ascii="Arial" w:eastAsia="Calibri" w:hAnsi="Arial" w:cs="Arial"/>
        </w:rPr>
        <w:t xml:space="preserve"> yra užsienietis (fizinis asmuo) pateikiami duomenys (vardas, pavardė ir gimimo data) apie šių asmenų naudos gavėjus, kurie turi daugiau nei 25 proc. akcijų, arba turi 50 ar daugiau procentų visų įmonės dalyvių balsų, kaip nustatyta Europos Parlamento ir Tarybos Reglamento (ES) 2021/241 2021 m. vasario 12 d., kuriuo nustatoma ekonomikos gaivinimo ir atsparumo didinimo priemonė 22 straipsnio 2 dalies d punkto iii papunktyje. Šiuos duomenis, perkančiosios organizacijos prašymu, privalo pateikti ekonomiškai naudingiausią pasiūlymą pateikęs tiekėjas.</w:t>
      </w:r>
    </w:p>
    <w:p w14:paraId="45AFAF83" w14:textId="229B4BB0" w:rsidR="004854FE" w:rsidRPr="00EF644A" w:rsidRDefault="008F242C" w:rsidP="005032F7">
      <w:pPr>
        <w:pStyle w:val="Body2"/>
        <w:numPr>
          <w:ilvl w:val="1"/>
          <w:numId w:val="29"/>
        </w:numPr>
        <w:tabs>
          <w:tab w:val="left" w:pos="501"/>
          <w:tab w:val="left" w:pos="709"/>
        </w:tabs>
        <w:spacing w:after="0" w:line="276" w:lineRule="auto"/>
        <w:ind w:left="-142" w:firstLine="142"/>
        <w:rPr>
          <w:rFonts w:ascii="Arial" w:hAnsi="Arial" w:cs="Arial"/>
          <w:color w:val="auto"/>
          <w:lang w:val="lt-LT"/>
        </w:rPr>
      </w:pPr>
      <w:r w:rsidRPr="00EF644A">
        <w:rPr>
          <w:rFonts w:ascii="Arial" w:hAnsi="Arial" w:cs="Arial"/>
          <w:lang w:val="lt-LT"/>
        </w:rPr>
        <w:t>Perkančioji organizacija, įvertinusi tiekėjų pasiūlymus šiame sk</w:t>
      </w:r>
      <w:r w:rsidR="005032F7">
        <w:rPr>
          <w:rFonts w:ascii="Arial" w:hAnsi="Arial" w:cs="Arial"/>
          <w:lang w:val="lt-LT"/>
        </w:rPr>
        <w:t xml:space="preserve">yriuje nustatyta tvarka, priima </w:t>
      </w:r>
      <w:r w:rsidRPr="00EF644A">
        <w:rPr>
          <w:rFonts w:ascii="Arial" w:hAnsi="Arial" w:cs="Arial"/>
          <w:lang w:val="lt-LT"/>
        </w:rPr>
        <w:t>sprendimą dėl laimėtojo.</w:t>
      </w:r>
    </w:p>
    <w:p w14:paraId="1A23A811" w14:textId="77777777" w:rsidR="004327EA" w:rsidRPr="00EF644A" w:rsidRDefault="004327EA" w:rsidP="00131554">
      <w:pPr>
        <w:tabs>
          <w:tab w:val="left" w:pos="642"/>
        </w:tabs>
        <w:spacing w:after="0"/>
        <w:jc w:val="both"/>
        <w:rPr>
          <w:rFonts w:ascii="Arial" w:hAnsi="Arial" w:cs="Arial"/>
        </w:rPr>
      </w:pPr>
    </w:p>
    <w:p w14:paraId="64F35F41" w14:textId="77777777" w:rsidR="004327EA" w:rsidRPr="00EF644A" w:rsidRDefault="004327EA" w:rsidP="00131554">
      <w:pPr>
        <w:pStyle w:val="Sraopastraipa"/>
        <w:numPr>
          <w:ilvl w:val="0"/>
          <w:numId w:val="19"/>
        </w:numPr>
        <w:pBdr>
          <w:top w:val="nil"/>
          <w:left w:val="nil"/>
          <w:bottom w:val="nil"/>
          <w:right w:val="nil"/>
          <w:between w:val="nil"/>
          <w:bar w:val="nil"/>
        </w:pBdr>
        <w:spacing w:after="0"/>
        <w:jc w:val="center"/>
        <w:outlineLvl w:val="0"/>
        <w:rPr>
          <w:rFonts w:ascii="Arial" w:eastAsia="Arial Unicode MS" w:hAnsi="Arial" w:cs="Arial"/>
          <w:b/>
          <w:bCs/>
          <w:caps/>
          <w:spacing w:val="4"/>
          <w:bdr w:val="nil"/>
          <w:lang w:eastAsia="lt-LT"/>
        </w:rPr>
      </w:pPr>
      <w:r w:rsidRPr="00EF644A">
        <w:rPr>
          <w:rFonts w:ascii="Arial" w:eastAsia="Arial Unicode MS" w:hAnsi="Arial" w:cs="Arial"/>
          <w:b/>
          <w:bCs/>
          <w:caps/>
          <w:spacing w:val="4"/>
          <w:bdr w:val="nil"/>
          <w:lang w:eastAsia="lt-LT"/>
        </w:rPr>
        <w:t>PASIŪLYMŲ ATMETIMO PRIEŽASTYS</w:t>
      </w:r>
    </w:p>
    <w:p w14:paraId="627EF4F0" w14:textId="77777777" w:rsidR="00FD6562" w:rsidRPr="00FD6562" w:rsidRDefault="00FD6562" w:rsidP="00FD6562">
      <w:pPr>
        <w:pStyle w:val="Sraopastraipa"/>
        <w:numPr>
          <w:ilvl w:val="1"/>
          <w:numId w:val="19"/>
        </w:numPr>
        <w:pBdr>
          <w:top w:val="nil"/>
          <w:left w:val="nil"/>
          <w:bottom w:val="nil"/>
          <w:right w:val="nil"/>
          <w:between w:val="nil"/>
          <w:bar w:val="nil"/>
        </w:pBdr>
        <w:tabs>
          <w:tab w:val="left" w:pos="501"/>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Pirkimo komisija atmeta pasiūlymą ir tiekėjas pašalinimas iš Pirkimo procedūros, jeigu yra bent viena šių sąlygų:</w:t>
      </w:r>
    </w:p>
    <w:p w14:paraId="3B8796BF"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Tiekėjas Komisijos prašymu nepratęsia pasiūlymo galiojimo;</w:t>
      </w:r>
    </w:p>
    <w:p w14:paraId="5BAEE504"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Tiekėjas iki susipažinimo su pasiūlymais pradžios nepateikė pasiūlymo iššifravimo slaptažodžio arba su tiekėjas pateikia neteisingą slaptažodį ir su šiuo slaptažodžiu Komisija negali iššifruoti pasiūlymo;</w:t>
      </w:r>
    </w:p>
    <w:p w14:paraId="5F94BD2B"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tiekėjas pasiūlymą ar jo dalį pateikė ne CVP IS priemonėmis;</w:t>
      </w:r>
    </w:p>
    <w:p w14:paraId="6829F7FB"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tiekėjas pasiūlymą pateikė pavėluotai;</w:t>
      </w:r>
    </w:p>
    <w:p w14:paraId="2D1B3E76"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Arial" w:eastAsia="Arial Unicode MS" w:hAnsi="Arial" w:cs="Arial"/>
          <w:bdr w:val="nil"/>
          <w:lang w:eastAsia="lt-LT"/>
        </w:rPr>
      </w:pPr>
      <w:r w:rsidRPr="00FD6562">
        <w:rPr>
          <w:rFonts w:ascii="Arial" w:hAnsi="Arial" w:cs="Arial"/>
        </w:rPr>
        <w:t>Pasiūlymas neatitinka Pirkimo objekto ir be esminių pakeitimų negalėtų patenkinti Pirkimo sąlygose nustatytų Pirkimo objektui keliamų Perkančiosios organizacijos poreikių ir reikalavimų;</w:t>
      </w:r>
    </w:p>
    <w:p w14:paraId="09380C63" w14:textId="77777777" w:rsidR="00FD6562" w:rsidRPr="00FD6562" w:rsidRDefault="00FD6562" w:rsidP="00FD6562">
      <w:pPr>
        <w:pStyle w:val="Sraopastraipa"/>
        <w:numPr>
          <w:ilvl w:val="2"/>
          <w:numId w:val="20"/>
        </w:numPr>
        <w:tabs>
          <w:tab w:val="left" w:pos="851"/>
        </w:tabs>
        <w:spacing w:after="120" w:line="20" w:lineRule="atLeast"/>
        <w:ind w:left="0" w:firstLine="0"/>
        <w:jc w:val="both"/>
        <w:rPr>
          <w:rFonts w:ascii="Arial" w:hAnsi="Arial" w:cs="Arial"/>
          <w:color w:val="000000"/>
        </w:rPr>
      </w:pPr>
      <w:r w:rsidRPr="00FD6562">
        <w:rPr>
          <w:rFonts w:ascii="Arial" w:hAnsi="Arial" w:cs="Arial"/>
        </w:rPr>
        <w:t xml:space="preserve">tiekėjas turi būti pašalintas vadovaujantis pirkimo sąlygų nuostatomis dėl pašalinimo pagrindų, taip pat ir tais atvejais, kai tiekėjas remiasi ūkio subjekto </w:t>
      </w:r>
      <w:proofErr w:type="spellStart"/>
      <w:r w:rsidRPr="00FD6562">
        <w:rPr>
          <w:rFonts w:ascii="Arial" w:hAnsi="Arial" w:cs="Arial"/>
        </w:rPr>
        <w:t>pajėgumais</w:t>
      </w:r>
      <w:proofErr w:type="spellEnd"/>
      <w:r w:rsidRPr="00FD6562">
        <w:rPr>
          <w:rFonts w:ascii="Arial" w:hAnsi="Arial" w:cs="Arial"/>
        </w:rPr>
        <w:t xml:space="preserve">, arba pasitelkia subtiekėją ir jiems pagal pirkimo sąlygas, keliami reikalavimai dėl pašalinimo pagrindų, tačiau ūkio </w:t>
      </w:r>
      <w:r w:rsidRPr="00FD6562">
        <w:rPr>
          <w:rFonts w:ascii="Arial" w:hAnsi="Arial" w:cs="Arial"/>
        </w:rPr>
        <w:lastRenderedPageBreak/>
        <w:t xml:space="preserve">subjekto ar subtiekėjo </w:t>
      </w:r>
      <w:r w:rsidRPr="00FD6562">
        <w:rPr>
          <w:rFonts w:ascii="Arial" w:hAnsi="Arial" w:cs="Arial"/>
          <w:color w:val="000000"/>
        </w:rPr>
        <w:t>padėtis atitinka nustatytus pašalinimo pagrindus ir perkančiosios organizacijos nurodymu tiekėjas nepakeitė šio ūkio subjekto ar subtiekėjo į pašalinimo pagrindų neturintį ūkio subjektą;</w:t>
      </w:r>
    </w:p>
    <w:p w14:paraId="463FEB6F"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 xml:space="preserve">tiekėjas neatitinka pirkimo sąlygose nustatytų kvalifikacijos reikalavimų ir (ar) ūkio subjektas, kurio </w:t>
      </w:r>
      <w:proofErr w:type="spellStart"/>
      <w:r w:rsidRPr="00FD6562">
        <w:rPr>
          <w:rFonts w:ascii="Arial" w:hAnsi="Arial" w:cs="Arial"/>
        </w:rPr>
        <w:t>pajėgumais</w:t>
      </w:r>
      <w:proofErr w:type="spellEnd"/>
      <w:r w:rsidRPr="00FD6562">
        <w:rPr>
          <w:rFonts w:ascii="Arial" w:hAnsi="Arial" w:cs="Arial"/>
        </w:rPr>
        <w:t xml:space="preserve"> remiasi tiekėjas, netenkina </w:t>
      </w:r>
      <w:r w:rsidRPr="00FD6562">
        <w:rPr>
          <w:rFonts w:ascii="Arial" w:hAnsi="Arial" w:cs="Arial"/>
          <w:color w:val="000000" w:themeColor="text1"/>
        </w:rPr>
        <w:t>jam keliamų kvalifikacijos reikalavimų ir perkančiosios organizacijos nurodymu nebuvo pakeistas į reikalavimus atitinkantį ūkio subjektą</w:t>
      </w:r>
      <w:r w:rsidRPr="00FD6562">
        <w:rPr>
          <w:rFonts w:ascii="Arial" w:hAnsi="Arial" w:cs="Arial"/>
        </w:rPr>
        <w:t>;</w:t>
      </w:r>
    </w:p>
    <w:p w14:paraId="1D37E761"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 xml:space="preserve">pasiūlyme nurodyta kaina perkančiajai organizacijai yra per didelė ir nepriimtina, išskyrus VPĮ 45 straipsnio 1 dalies 5 punkte numatytus atvejus. Jeigu šiuo pagrindu atmetamas ekonomiškai naudingiausias pasiūlymas, o </w:t>
      </w:r>
      <w:r w:rsidRPr="00FD6562">
        <w:rPr>
          <w:rFonts w:ascii="Arial" w:hAnsi="Arial" w:cs="Arial"/>
          <w:color w:val="000000"/>
        </w:rPr>
        <w:t>perkančioji organizacija pirkimo dokumentuose nėra nurodžiusi pirkimui skirtų lėšų sumos,</w:t>
      </w:r>
      <w:r w:rsidRPr="00FD6562">
        <w:rPr>
          <w:rFonts w:ascii="Arial" w:hAnsi="Arial" w:cs="Arial"/>
        </w:rPr>
        <w:t xml:space="preserve"> kiti pasiūlymai negali būti nustatyti laimėjusiais</w:t>
      </w:r>
      <w:r w:rsidRPr="00FD6562">
        <w:rPr>
          <w:rFonts w:ascii="Arial" w:eastAsia="Calibri" w:hAnsi="Arial" w:cs="Arial"/>
        </w:rPr>
        <w:t>;</w:t>
      </w:r>
    </w:p>
    <w:p w14:paraId="04B436DA"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eastAsia="Calibri" w:hAnsi="Arial" w:cs="Arial"/>
        </w:rPr>
        <w:t>dėl Pasiūlymo P</w:t>
      </w:r>
      <w:r w:rsidRPr="00FD6562">
        <w:rPr>
          <w:rFonts w:ascii="Arial" w:hAnsi="Arial" w:cs="Arial"/>
        </w:rPr>
        <w:t>erkančioji organizacija</w:t>
      </w:r>
      <w:r w:rsidRPr="00FD6562">
        <w:rPr>
          <w:rFonts w:ascii="Arial" w:eastAsia="Calibri" w:hAnsi="Arial" w:cs="Arial"/>
        </w:rPr>
        <w:t xml:space="preserve"> turi įrodymų apie neleistino susitarimo ar korupcijos atvejus;</w:t>
      </w:r>
    </w:p>
    <w:p w14:paraId="10A90F08"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eastAsia="Calibri" w:hAnsi="Arial" w:cs="Arial"/>
        </w:rPr>
        <w:t>tiekėjas, padėjęs Perkančiajai organizacijai pasirengti Pirkimui, raštu nepagrindžia, kad jų išankstinės konsultacijos negalėjo pažeisti konkurencijos;</w:t>
      </w:r>
    </w:p>
    <w:p w14:paraId="40B26479"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pasiūlyme nurodyta neįprastai maža kaina ir tiekėjas nepateikia Pasiūlyme nurodytos neįprastai mažos pasiūlytos kainos arba sąnaudų pagrįstumo įrodymų ar pateikia juos netinkamus;</w:t>
      </w:r>
    </w:p>
    <w:p w14:paraId="16C54323"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color w:val="000000"/>
        </w:rPr>
        <w:t xml:space="preserve">pasiūlymas, </w:t>
      </w:r>
      <w:r w:rsidRPr="00FD6562">
        <w:rPr>
          <w:rFonts w:ascii="Arial" w:hAnsi="Arial" w:cs="Arial"/>
        </w:rPr>
        <w:t>kuriame nurodyta neįprastai maža kaina ir (ar) sąnaudos,</w:t>
      </w:r>
      <w:r w:rsidRPr="00FD6562">
        <w:rPr>
          <w:rFonts w:ascii="Arial" w:hAnsi="Arial" w:cs="Arial"/>
          <w:color w:val="000000"/>
        </w:rPr>
        <w:t xml:space="preserve"> neatitinka LR VPĮ 17 straipsnio 2 dalies 2 punkte nurodytų aplinkos apsaugos, socialinės ir darbo teisės įpareigojimų;</w:t>
      </w:r>
    </w:p>
    <w:p w14:paraId="28AD4CA4"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1B61E887" w14:textId="77777777" w:rsidR="00FD6562" w:rsidRPr="00FD6562" w:rsidRDefault="00FD6562" w:rsidP="00FD6562">
      <w:pPr>
        <w:pStyle w:val="Sraopastraipa"/>
        <w:numPr>
          <w:ilvl w:val="2"/>
          <w:numId w:val="20"/>
        </w:numPr>
        <w:tabs>
          <w:tab w:val="left" w:pos="851"/>
        </w:tabs>
        <w:spacing w:after="120" w:line="20" w:lineRule="atLeast"/>
        <w:ind w:left="0" w:firstLine="0"/>
        <w:jc w:val="both"/>
        <w:rPr>
          <w:rFonts w:ascii="Arial" w:hAnsi="Arial" w:cs="Arial"/>
        </w:rPr>
      </w:pPr>
      <w:r w:rsidRPr="00FD6562">
        <w:rPr>
          <w:rFonts w:ascii="Arial" w:hAnsi="Arial" w:cs="Arial"/>
        </w:rPr>
        <w:t>netenkinami pirkimo sąlygose nustatyti reikalavimai, susiję su nacionaliniu saugumu;</w:t>
      </w:r>
    </w:p>
    <w:p w14:paraId="16223852"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tiekėjas neatitinka Reglamente nustatytų reikalavimų;</w:t>
      </w:r>
    </w:p>
    <w:p w14:paraId="39D75AE3"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color w:val="000000"/>
        </w:rPr>
        <w:t>jei dokumento vertimas neatitinka dokumento originalo turinio;</w:t>
      </w:r>
    </w:p>
    <w:p w14:paraId="15C679AE"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tiekėjas pateikė melagingą informaciją apie nustatytų reikalavimų atitikimą, įskaitant informaciją, nurodytą tiekėjo pateiktame EBVPD, kurią Perkančioji organizacija gali įrodyti bet kokiomis teisėtomis priemonėmis;</w:t>
      </w:r>
      <w:bookmarkStart w:id="22" w:name="_Hlk530050071"/>
    </w:p>
    <w:p w14:paraId="7A36B910"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jei tiekėjo pateiktoje užpildytoje Pasiūlymo formoje yra kainos ar sąnaudų apskaičiavimo klaidų ir tiekėjas jų neištaisė per Perkančiosios organizacijos nustatytą terminą</w:t>
      </w:r>
      <w:bookmarkEnd w:id="22"/>
      <w:r w:rsidRPr="00FD6562">
        <w:rPr>
          <w:rFonts w:ascii="Arial" w:hAnsi="Arial" w:cs="Arial"/>
        </w:rPr>
        <w:t xml:space="preserve"> arba ištaisė netinkamai. </w:t>
      </w:r>
      <w:r w:rsidRPr="00FD6562">
        <w:rPr>
          <w:rFonts w:ascii="Arial" w:eastAsia="Arial Unicode MS" w:hAnsi="Arial" w:cs="Arial"/>
          <w:bdr w:val="nil"/>
          <w:lang w:eastAsia="lt-LT"/>
        </w:rPr>
        <w:t>Šiuo atveju jo pasiūlymas atmetamas kaip neatitinkantis pirkimo dokumentuose nustatytų reikalavimų;</w:t>
      </w:r>
    </w:p>
    <w:p w14:paraId="20668523"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color w:val="000000"/>
          <w:lang w:eastAsia="lt-LT"/>
        </w:rPr>
        <w:t>tiekėjo pateikti dokumentai neatitinka Pirkimo sąlygose nurodytų techninių reikalavimų;</w:t>
      </w:r>
    </w:p>
    <w:p w14:paraId="180E5FF7"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 xml:space="preserve">tiekėjas </w:t>
      </w:r>
      <w:bookmarkStart w:id="23" w:name="_Hlk530050036"/>
      <w:r w:rsidRPr="00FD6562">
        <w:rPr>
          <w:rFonts w:ascii="Arial" w:hAnsi="Arial" w:cs="Arial"/>
        </w:rPr>
        <w:t>per Perkančiosios organizacijos nustatytą terminą, nepatikslino, nepapildė ar nepaaiškino Pasiūlymo</w:t>
      </w:r>
      <w:bookmarkEnd w:id="23"/>
      <w:r w:rsidRPr="00FD6562">
        <w:rPr>
          <w:rFonts w:ascii="Arial" w:hAnsi="Arial" w:cs="Arial"/>
        </w:rPr>
        <w:t>, kaip nurodyta VPT parengtose Pasiūlymų patikslinimo, papildymo ar paaiškinimo taisyklėse (patvirtinta Viešųjų pirkimų tarnybos direktoriaus 2022-12-30 įsakymu Nr. 1S-240) (toliau – Taisyklės);</w:t>
      </w:r>
    </w:p>
    <w:p w14:paraId="7A844ECF"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Style w:val="ui-provider"/>
          <w:rFonts w:ascii="Arial" w:hAnsi="Arial" w:cs="Arial"/>
        </w:rPr>
      </w:pPr>
      <w:r w:rsidRPr="00FD6562">
        <w:rPr>
          <w:rFonts w:ascii="Arial" w:hAnsi="Arial" w:cs="Arial"/>
        </w:rPr>
        <w:t>tiekėjas per perkančiosios organizacijos nustatytą terminą patikslino, papildė, paaiškino pasiūlymą ir tai lėmė esminį jo pasiūlymo pakeitimą</w:t>
      </w:r>
      <w:r w:rsidRPr="00FD6562">
        <w:rPr>
          <w:rStyle w:val="ui-provider"/>
          <w:rFonts w:ascii="Arial" w:hAnsi="Arial" w:cs="Arial"/>
        </w:rPr>
        <w:t>;</w:t>
      </w:r>
    </w:p>
    <w:p w14:paraId="40D0515D"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hAnsi="Arial" w:cs="Arial"/>
        </w:rPr>
        <w:t xml:space="preserve">pasiūlymas neatitinka pirkimo dokumentų reikalavimų ir jo trūkumai negali būti ištaisyti vadovaujantis </w:t>
      </w:r>
      <w:r w:rsidRPr="00FD6562">
        <w:rPr>
          <w:rFonts w:ascii="Arial" w:hAnsi="Arial" w:cs="Arial"/>
          <w:color w:val="000000"/>
        </w:rPr>
        <w:t>Viešųjų pirkimų tarnybos nustatytomis taisyklėmis</w:t>
      </w:r>
      <w:r w:rsidRPr="00FD6562">
        <w:rPr>
          <w:rStyle w:val="Puslapioinaosnuoroda"/>
          <w:rFonts w:ascii="Arial" w:hAnsi="Arial" w:cs="Arial"/>
        </w:rPr>
        <w:footnoteReference w:id="5"/>
      </w:r>
    </w:p>
    <w:p w14:paraId="12CE217F" w14:textId="77777777" w:rsidR="00FD6562" w:rsidRPr="00FD6562" w:rsidRDefault="00FD6562" w:rsidP="00FD6562">
      <w:pPr>
        <w:pStyle w:val="Sraopastraipa"/>
        <w:numPr>
          <w:ilvl w:val="2"/>
          <w:numId w:val="20"/>
        </w:numPr>
        <w:pBdr>
          <w:top w:val="nil"/>
          <w:left w:val="nil"/>
          <w:bottom w:val="nil"/>
          <w:right w:val="nil"/>
          <w:between w:val="nil"/>
          <w:bar w:val="nil"/>
        </w:pBdr>
        <w:tabs>
          <w:tab w:val="left" w:pos="784"/>
          <w:tab w:val="left" w:pos="851"/>
        </w:tabs>
        <w:suppressAutoHyphens/>
        <w:spacing w:after="0"/>
        <w:ind w:left="0" w:firstLine="0"/>
        <w:jc w:val="both"/>
        <w:rPr>
          <w:rFonts w:ascii="Arial" w:hAnsi="Arial" w:cs="Arial"/>
        </w:rPr>
      </w:pPr>
      <w:r w:rsidRPr="00FD6562">
        <w:rPr>
          <w:rFonts w:ascii="Arial" w:eastAsia="Calibri" w:hAnsi="Arial" w:cs="Arial"/>
        </w:rPr>
        <w:t xml:space="preserve">kitais </w:t>
      </w:r>
      <w:r w:rsidRPr="00FD6562">
        <w:rPr>
          <w:rFonts w:ascii="Arial" w:hAnsi="Arial" w:cs="Arial"/>
        </w:rPr>
        <w:t xml:space="preserve">LR </w:t>
      </w:r>
      <w:r w:rsidRPr="00FD6562">
        <w:rPr>
          <w:rFonts w:ascii="Arial" w:eastAsia="Calibri" w:hAnsi="Arial" w:cs="Arial"/>
        </w:rPr>
        <w:t>VPĮ</w:t>
      </w:r>
      <w:r w:rsidRPr="00FD6562">
        <w:rPr>
          <w:rFonts w:ascii="Arial" w:hAnsi="Arial" w:cs="Arial"/>
        </w:rPr>
        <w:t xml:space="preserve"> </w:t>
      </w:r>
      <w:r w:rsidRPr="00FD6562">
        <w:rPr>
          <w:rFonts w:ascii="Arial" w:eastAsia="Calibri" w:hAnsi="Arial" w:cs="Arial"/>
        </w:rPr>
        <w:t>ir šiose Pirkimo sąlygose nurodytais atvejais.</w:t>
      </w:r>
    </w:p>
    <w:p w14:paraId="08E7CE45" w14:textId="77777777" w:rsidR="00FD6562" w:rsidRPr="00FD6562" w:rsidRDefault="00FD6562" w:rsidP="00FD6562">
      <w:pPr>
        <w:pStyle w:val="Sraopastraipa"/>
        <w:numPr>
          <w:ilvl w:val="1"/>
          <w:numId w:val="19"/>
        </w:numPr>
        <w:pBdr>
          <w:top w:val="nil"/>
          <w:left w:val="nil"/>
          <w:bottom w:val="nil"/>
          <w:right w:val="nil"/>
          <w:between w:val="nil"/>
          <w:bar w:val="nil"/>
        </w:pBdr>
        <w:tabs>
          <w:tab w:val="left" w:pos="642"/>
        </w:tabs>
        <w:suppressAutoHyphens/>
        <w:spacing w:after="0"/>
        <w:ind w:left="0" w:firstLine="0"/>
        <w:jc w:val="both"/>
        <w:rPr>
          <w:rFonts w:ascii="Arial" w:eastAsia="Calibri" w:hAnsi="Arial" w:cs="Arial"/>
        </w:rPr>
      </w:pPr>
      <w:r w:rsidRPr="00FD6562">
        <w:rPr>
          <w:rFonts w:ascii="Arial" w:eastAsia="Arial Unicode MS" w:hAnsi="Arial" w:cs="Arial"/>
          <w:bdr w:val="nil"/>
          <w:lang w:eastAsia="lt-LT"/>
        </w:rPr>
        <w:t>Apie pasiūlymo atmetimą ir tokio atmetimo priežastis tiekėjas informuojamas raštu CVP IS priemonėmis.</w:t>
      </w:r>
    </w:p>
    <w:p w14:paraId="3FE0EB55" w14:textId="77777777" w:rsidR="00FD6562" w:rsidRPr="00FD6562" w:rsidRDefault="00FD6562" w:rsidP="00FD6562">
      <w:pPr>
        <w:pStyle w:val="Sraopastraipa"/>
        <w:numPr>
          <w:ilvl w:val="1"/>
          <w:numId w:val="19"/>
        </w:numPr>
        <w:tabs>
          <w:tab w:val="left" w:pos="642"/>
        </w:tabs>
        <w:spacing w:after="0"/>
        <w:ind w:left="0" w:firstLine="0"/>
        <w:jc w:val="both"/>
        <w:rPr>
          <w:rFonts w:ascii="Arial" w:hAnsi="Arial" w:cs="Arial"/>
        </w:rPr>
      </w:pPr>
      <w:r w:rsidRPr="00FD6562">
        <w:rPr>
          <w:rFonts w:ascii="Arial" w:eastAsia="Arial Unicode MS" w:hAnsi="Arial" w:cs="Arial"/>
          <w:bdr w:val="nil"/>
          <w:lang w:eastAsia="lt-LT"/>
        </w:rPr>
        <w:lastRenderedPageBreak/>
        <w:t xml:space="preserve">Perkančioji organizacija gali nuspręsti nesudaryti pirkimo sutarties su ekonomiškai naudingiausią pasiūlymą pateikusiu tiekėju, jeigu paaiškėja, kad pasiūlymas neatitinka aplinkos apsaugos, socialinės ir darbo teisės įpareigojimų, nustatytų Europos Sąjungos ir nacionalinėje teisėje, </w:t>
      </w:r>
      <w:r w:rsidRPr="00FD6562">
        <w:rPr>
          <w:rFonts w:ascii="Arial" w:eastAsia="Calibri" w:hAnsi="Arial" w:cs="Arial"/>
        </w:rPr>
        <w:t xml:space="preserve">kolektyvinėse sutartyse ir </w:t>
      </w:r>
      <w:r w:rsidRPr="00FD6562">
        <w:rPr>
          <w:rFonts w:ascii="Arial" w:hAnsi="Arial" w:cs="Arial"/>
        </w:rPr>
        <w:t>LR VPĮ</w:t>
      </w:r>
      <w:r w:rsidRPr="00FD6562">
        <w:rPr>
          <w:rFonts w:ascii="Arial" w:eastAsia="Calibri" w:hAnsi="Arial" w:cs="Arial"/>
        </w:rPr>
        <w:t xml:space="preserve"> 5 priede nurodytose tarptautinėse konvencijose.</w:t>
      </w:r>
    </w:p>
    <w:p w14:paraId="32B0F38C" w14:textId="77777777" w:rsidR="00FD6562" w:rsidRPr="00FD6562" w:rsidRDefault="00FD6562" w:rsidP="00FD6562">
      <w:pPr>
        <w:pStyle w:val="Sraopastraipa"/>
        <w:numPr>
          <w:ilvl w:val="1"/>
          <w:numId w:val="19"/>
        </w:numPr>
        <w:pBdr>
          <w:top w:val="nil"/>
          <w:left w:val="nil"/>
          <w:bottom w:val="nil"/>
          <w:right w:val="nil"/>
          <w:between w:val="nil"/>
          <w:bar w:val="nil"/>
        </w:pBdr>
        <w:tabs>
          <w:tab w:val="left" w:pos="642"/>
        </w:tabs>
        <w:suppressAutoHyphens/>
        <w:spacing w:after="0"/>
        <w:ind w:left="0" w:firstLine="0"/>
        <w:jc w:val="both"/>
        <w:rPr>
          <w:rFonts w:ascii="Arial" w:eastAsia="Calibri" w:hAnsi="Arial" w:cs="Arial"/>
        </w:rPr>
      </w:pPr>
      <w:r w:rsidRPr="00FD6562">
        <w:rPr>
          <w:rFonts w:ascii="Arial" w:hAnsi="Arial" w:cs="Arial"/>
        </w:rPr>
        <w:t xml:space="preserve">Perkančioji organizacija gali nepašalinti tiekėjo iš Pirkimo procedūrų, vadovaujantis LR VPĮ 46 straipsnio 10 dalyje nustatytais atvejais ir esant nurodytoms sąlygoms </w:t>
      </w:r>
      <w:r w:rsidRPr="00FD6562">
        <w:rPr>
          <w:rFonts w:ascii="Arial" w:eastAsia="Verdana" w:hAnsi="Arial" w:cs="Arial"/>
          <w:color w:val="000000" w:themeColor="text1"/>
        </w:rPr>
        <w:t>(tačiau atsižvelgiant į LR VPĮ 46 straipsnio 11 ir 12 dalių nuostatas)</w:t>
      </w:r>
      <w:r w:rsidRPr="00FD6562">
        <w:rPr>
          <w:rFonts w:ascii="Arial" w:hAnsi="Arial" w:cs="Arial"/>
        </w:rPr>
        <w:t xml:space="preserve">. </w:t>
      </w:r>
    </w:p>
    <w:p w14:paraId="77AFA839" w14:textId="77777777" w:rsidR="004327EA" w:rsidRPr="00EF644A" w:rsidRDefault="004327EA" w:rsidP="00131554">
      <w:pPr>
        <w:spacing w:after="0"/>
        <w:rPr>
          <w:rFonts w:ascii="Arial" w:hAnsi="Arial" w:cs="Arial"/>
        </w:rPr>
      </w:pPr>
    </w:p>
    <w:p w14:paraId="28D59323" w14:textId="77777777" w:rsidR="004327EA" w:rsidRPr="00EF644A" w:rsidRDefault="004327EA" w:rsidP="00131554">
      <w:pPr>
        <w:pStyle w:val="Sraopastraipa"/>
        <w:numPr>
          <w:ilvl w:val="0"/>
          <w:numId w:val="21"/>
        </w:numPr>
        <w:spacing w:after="0"/>
        <w:jc w:val="center"/>
        <w:rPr>
          <w:rFonts w:ascii="Arial" w:hAnsi="Arial" w:cs="Arial"/>
          <w:b/>
          <w:bCs/>
          <w:caps/>
          <w:spacing w:val="4"/>
          <w:bdr w:val="nil"/>
          <w:lang w:eastAsia="lt-LT"/>
        </w:rPr>
      </w:pPr>
      <w:r w:rsidRPr="00EF644A">
        <w:rPr>
          <w:rFonts w:ascii="Arial" w:hAnsi="Arial" w:cs="Arial"/>
          <w:b/>
          <w:bCs/>
          <w:caps/>
          <w:spacing w:val="4"/>
          <w:bdr w:val="nil"/>
          <w:lang w:eastAsia="lt-LT"/>
        </w:rPr>
        <w:t>PASIŪLYMŲ EILĖ IR LAIMĖTOJO NUSTATYMAS</w:t>
      </w:r>
    </w:p>
    <w:p w14:paraId="247A6615" w14:textId="77777777" w:rsidR="004327EA" w:rsidRPr="00EF644A" w:rsidRDefault="004327EA" w:rsidP="00131554">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Išnagrinėjusi, įvertinusi ir palyginusi pateiktus pasiūlymus, Komisija nustato pasiūlymų eilę ir laimėjusį pasiūlymą bei priima sprendimą dėl sutarties sudarymo.</w:t>
      </w:r>
    </w:p>
    <w:p w14:paraId="798D8BF0" w14:textId="77777777" w:rsidR="004327EA" w:rsidRPr="00EF644A" w:rsidRDefault="004327EA" w:rsidP="00131554">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Įvertinus tiekėjų Pasiūlymus, Perkančioji organizacija patvirtins tiekėjų Pasiūlymų eilę kainų ar sąnaudų ir kokybės santykio (išreikšto balais) mažėjimo tvarka. Kai keli Pasiūlymai bus įvertinti vienodais balais, sudarant Pasiūlymų eilę, pirmesniu į šią eilę įrašomas tiekėjas, anksčiausiai pateikęs Pasiūlymą.</w:t>
      </w:r>
    </w:p>
    <w:p w14:paraId="463E6D40" w14:textId="61A06DF4" w:rsidR="004327EA" w:rsidRPr="00EF644A" w:rsidRDefault="004327EA" w:rsidP="00131554">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Laimėjusiu Pasiūlymu bus pripažintas Pasiūlymas, atitinkantis visus Pirkimo dokumentuose nustatytus reikalavimus ir kuris bus ekonomiškai naudingiausias.</w:t>
      </w:r>
      <w:r w:rsidRPr="00EF644A">
        <w:rPr>
          <w:rFonts w:ascii="Arial" w:eastAsia="Arial Unicode MS" w:hAnsi="Arial" w:cs="Arial"/>
          <w:bdr w:val="nil"/>
          <w:lang w:eastAsia="lt-LT"/>
        </w:rPr>
        <w:t xml:space="preserve"> </w:t>
      </w:r>
    </w:p>
    <w:p w14:paraId="1A948814" w14:textId="0FB0BB89" w:rsidR="004327EA" w:rsidRPr="00EF644A" w:rsidRDefault="004327EA" w:rsidP="00131554">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 xml:space="preserve">Pasiūlymų eilė nesudaroma, </w:t>
      </w:r>
      <w:r w:rsidR="000547D0" w:rsidRPr="00EF644A">
        <w:rPr>
          <w:rFonts w:ascii="Arial" w:hAnsi="Arial" w:cs="Arial"/>
        </w:rPr>
        <w:t>kai pasiūlymą pateikti kviečiamas arba pasiūlymą pateikia, arba įvertinus pasiūlymus liko tik vienas tiekėjas</w:t>
      </w:r>
      <w:r w:rsidRPr="00EF644A">
        <w:rPr>
          <w:rFonts w:ascii="Arial" w:eastAsia="Arial Unicode MS" w:hAnsi="Arial" w:cs="Arial"/>
          <w:bdr w:val="nil"/>
          <w:lang w:eastAsia="lt-LT"/>
        </w:rPr>
        <w:t>.</w:t>
      </w:r>
    </w:p>
    <w:p w14:paraId="4F351725" w14:textId="34D623F9" w:rsidR="004327EA" w:rsidRPr="00EF644A" w:rsidRDefault="005A7CFD" w:rsidP="00131554">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color w:val="000000"/>
        </w:rPr>
        <w:t>P</w:t>
      </w:r>
      <w:r w:rsidR="004327EA" w:rsidRPr="00EF644A">
        <w:rPr>
          <w:rFonts w:ascii="Arial" w:hAnsi="Arial" w:cs="Arial"/>
        </w:rPr>
        <w:t xml:space="preserve">erkančioji organizacija, nustačiusi ekonomiškai naudingiausių Pasiūlymų eilę ir priėmusi sprendimą dėl laimėjusio Pasiūlymo ar priėmusi sprendimą dėl Pirkimo procedūrų nutraukimo, CVP IS informuoja apie tai kandidatus ir dalyvius ne vėliau kaip per </w:t>
      </w:r>
      <w:r w:rsidR="000644C0" w:rsidRPr="00EF644A">
        <w:rPr>
          <w:rFonts w:ascii="Arial" w:hAnsi="Arial" w:cs="Arial"/>
        </w:rPr>
        <w:t xml:space="preserve">3 </w:t>
      </w:r>
      <w:r w:rsidR="004327EA" w:rsidRPr="00EF644A">
        <w:rPr>
          <w:rFonts w:ascii="Arial" w:hAnsi="Arial" w:cs="Arial"/>
        </w:rPr>
        <w:t>(</w:t>
      </w:r>
      <w:r w:rsidR="000644C0" w:rsidRPr="00EF644A">
        <w:rPr>
          <w:rFonts w:ascii="Arial" w:hAnsi="Arial" w:cs="Arial"/>
        </w:rPr>
        <w:t>tris</w:t>
      </w:r>
      <w:r w:rsidR="004327EA" w:rsidRPr="00EF644A">
        <w:rPr>
          <w:rFonts w:ascii="Arial" w:hAnsi="Arial" w:cs="Arial"/>
        </w:rPr>
        <w:t xml:space="preserve">) darbo dienas nuo tokio sprendimo priėmimo dienos. </w:t>
      </w:r>
      <w:r w:rsidR="004327EA" w:rsidRPr="00EF644A">
        <w:rPr>
          <w:rFonts w:ascii="Arial" w:eastAsia="Arial Unicode MS" w:hAnsi="Arial" w:cs="Arial"/>
          <w:bdr w:val="nil"/>
          <w:lang w:eastAsia="lt-LT"/>
        </w:rPr>
        <w:t>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42C5C2E7" w14:textId="77777777" w:rsidR="004327EA" w:rsidRPr="00EF644A" w:rsidRDefault="004327EA" w:rsidP="00131554">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Perkančioji organizacija, gavusi kandidato ar dalyvio raštu pateiktą prašymą, ne vėliau kaip per 15 dienų nuo jo gavimo dienos išsamiai pateikia informaciją, nurodytą LR VPĮ 58 straipsnio 2 dalyje.</w:t>
      </w:r>
    </w:p>
    <w:p w14:paraId="37D2F74D" w14:textId="162EE7D1" w:rsidR="004327EA" w:rsidRPr="00EF644A" w:rsidRDefault="000644C0" w:rsidP="00131554">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Suinteresuoti dalyviai nuo Perkančiosios organizacijos pranešimo apie sprendimą nustatyti laimėjusį pasiūlymą pateikimo dalyviams dienos iki atidėjimo termino pabaigos gali prašyti Perkančiosios organizacijos pateikti laimėjusį pasiūlymą. Tokiu atveju LR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LR VPĮ 102 straipsnio 1 dalyje nustatytas terminas ir atidėjimo terminas pratęsiami vienai darbo dienai. Perkančioji organizacija laimėjusį pasiūlymą suinteresuotiems dalyviams gali pateikti teikdama LR VPĮ 58 straipsnio 1 dalyje nurodytą informaciją.</w:t>
      </w:r>
    </w:p>
    <w:p w14:paraId="33662794" w14:textId="77777777" w:rsidR="004327EA" w:rsidRPr="00EF644A" w:rsidRDefault="004327EA" w:rsidP="00131554">
      <w:pPr>
        <w:spacing w:after="0"/>
        <w:rPr>
          <w:rFonts w:ascii="Arial" w:hAnsi="Arial" w:cs="Arial"/>
        </w:rPr>
      </w:pPr>
    </w:p>
    <w:p w14:paraId="7109341A" w14:textId="77777777" w:rsidR="004327EA" w:rsidRPr="00EF644A" w:rsidRDefault="004327EA" w:rsidP="00131554">
      <w:pPr>
        <w:pStyle w:val="Sraopastraipa"/>
        <w:numPr>
          <w:ilvl w:val="0"/>
          <w:numId w:val="21"/>
        </w:numPr>
        <w:pBdr>
          <w:top w:val="nil"/>
          <w:left w:val="nil"/>
          <w:bottom w:val="nil"/>
          <w:right w:val="nil"/>
          <w:between w:val="nil"/>
          <w:bar w:val="nil"/>
        </w:pBdr>
        <w:spacing w:after="0"/>
        <w:jc w:val="center"/>
        <w:outlineLvl w:val="0"/>
        <w:rPr>
          <w:rFonts w:ascii="Arial" w:eastAsia="Arial Unicode MS" w:hAnsi="Arial" w:cs="Arial"/>
          <w:b/>
          <w:bCs/>
          <w:caps/>
          <w:spacing w:val="4"/>
          <w:bdr w:val="nil"/>
          <w:lang w:eastAsia="lt-LT"/>
        </w:rPr>
      </w:pPr>
      <w:r w:rsidRPr="00EF644A">
        <w:rPr>
          <w:rFonts w:ascii="Arial" w:eastAsia="Arial Unicode MS" w:hAnsi="Arial" w:cs="Arial"/>
          <w:b/>
          <w:bCs/>
          <w:caps/>
          <w:spacing w:val="4"/>
          <w:bdr w:val="nil"/>
          <w:lang w:eastAsia="lt-LT"/>
        </w:rPr>
        <w:t>PRETENZIJŲ IR SKUNDŲ NAGRINĖJIMAS</w:t>
      </w:r>
    </w:p>
    <w:p w14:paraId="54319C55" w14:textId="77777777" w:rsidR="00FD6562" w:rsidRPr="00FD6562" w:rsidRDefault="00FD6562" w:rsidP="00FD6562">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FD6562">
        <w:rPr>
          <w:rFonts w:ascii="Arial" w:eastAsia="Arial" w:hAnsi="Arial" w:cs="Arial"/>
        </w:rPr>
        <w:t xml:space="preserve">Tiekėjas, kuris mano, kad </w:t>
      </w:r>
      <w:r w:rsidRPr="00FD6562">
        <w:rPr>
          <w:rFonts w:ascii="Arial" w:hAnsi="Arial" w:cs="Arial"/>
        </w:rPr>
        <w:t xml:space="preserve"> perkančioji organizacija</w:t>
      </w:r>
      <w:r w:rsidRPr="00FD6562">
        <w:rPr>
          <w:rFonts w:ascii="Arial" w:eastAsia="Arial" w:hAnsi="Arial" w:cs="Arial"/>
        </w:rPr>
        <w:t xml:space="preserve"> nesilaikė VPĮ reikalavimų ir tuo pažeidė ar pažeis jo teisėtus interesus, VPĮ VII skyriuje nustatyta tvarka gali kreiptis į apygardos teismą, kaip pirmosios instancijos teismą.</w:t>
      </w:r>
    </w:p>
    <w:p w14:paraId="0E473EFA" w14:textId="77777777" w:rsidR="00FD6562" w:rsidRPr="00FD6562" w:rsidRDefault="00FD6562" w:rsidP="00FD6562">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Tiekėjas, norėdamas iki pirkimo sutarties ar preliminariosios sutarties sudarymo teisme ginčyti Perkančiosios organizacijos sprendimus ar veiksmus, pirmiausia elektroninėmis priemonėmis turi pateikti pretenziją Perkančiajai organizacijai.</w:t>
      </w:r>
    </w:p>
    <w:p w14:paraId="5E47A4FB" w14:textId="77777777" w:rsidR="00FD6562" w:rsidRPr="00FD6562" w:rsidRDefault="00FD6562" w:rsidP="00FD6562">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lastRenderedPageBreak/>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D9118CE" w14:textId="77777777" w:rsidR="00FD6562" w:rsidRPr="00FD6562" w:rsidRDefault="00FD6562" w:rsidP="00FD6562">
      <w:pPr>
        <w:pStyle w:val="Sraopastraipa"/>
        <w:numPr>
          <w:ilvl w:val="2"/>
          <w:numId w:val="23"/>
        </w:numPr>
        <w:pBdr>
          <w:top w:val="nil"/>
          <w:left w:val="nil"/>
          <w:bottom w:val="nil"/>
          <w:right w:val="nil"/>
          <w:between w:val="nil"/>
          <w:bar w:val="nil"/>
        </w:pBdr>
        <w:tabs>
          <w:tab w:val="left" w:pos="629"/>
          <w:tab w:val="left" w:pos="771"/>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 xml:space="preserve">per 10 kalendorinių dienų nuo Perkančiosios organizacijos pranešimo raštu apie jos priimtą sprendimą išsiuntimo tiekėjams dienos, </w:t>
      </w:r>
      <w:r w:rsidRPr="00FD6562">
        <w:rPr>
          <w:rFonts w:ascii="Arial" w:hAnsi="Arial" w:cs="Arial"/>
          <w:color w:val="000000"/>
        </w:rPr>
        <w:t>o jeigu šis pranešimas nebuvo siunčiamas elektroninėmis priemonėmis, – per 15 dienų nuo pranešimo išsiuntimo tiekėjams dienos</w:t>
      </w:r>
      <w:r w:rsidRPr="00FD6562">
        <w:rPr>
          <w:rFonts w:ascii="Arial" w:eastAsia="Arial Unicode MS" w:hAnsi="Arial" w:cs="Arial"/>
          <w:bdr w:val="nil"/>
          <w:lang w:eastAsia="lt-LT"/>
        </w:rPr>
        <w:t>;</w:t>
      </w:r>
    </w:p>
    <w:p w14:paraId="42719F0E" w14:textId="77777777" w:rsidR="00FD6562" w:rsidRPr="00FD6562" w:rsidRDefault="00FD6562" w:rsidP="00FD6562">
      <w:pPr>
        <w:pStyle w:val="Sraopastraipa"/>
        <w:numPr>
          <w:ilvl w:val="2"/>
          <w:numId w:val="23"/>
        </w:numPr>
        <w:pBdr>
          <w:top w:val="nil"/>
          <w:left w:val="nil"/>
          <w:bottom w:val="nil"/>
          <w:right w:val="nil"/>
          <w:between w:val="nil"/>
          <w:bar w:val="nil"/>
        </w:pBdr>
        <w:tabs>
          <w:tab w:val="left" w:pos="771"/>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per 10 kalendorinių dienų</w:t>
      </w:r>
      <w:r w:rsidRPr="00FD6562">
        <w:rPr>
          <w:rFonts w:ascii="Arial" w:eastAsia="Arial Unicode MS" w:hAnsi="Arial" w:cs="Arial"/>
          <w:color w:val="00B0F0"/>
          <w:bdr w:val="nil"/>
          <w:lang w:eastAsia="lt-LT"/>
        </w:rPr>
        <w:t xml:space="preserve"> </w:t>
      </w:r>
      <w:r w:rsidRPr="00FD6562">
        <w:rPr>
          <w:rFonts w:ascii="Arial" w:eastAsia="Arial Unicode MS" w:hAnsi="Arial" w:cs="Arial"/>
          <w:bdr w:val="nil"/>
          <w:lang w:eastAsia="lt-LT"/>
        </w:rPr>
        <w:t>nuo paskelbimo apie Perkančiosios organizacijos priimtą sprendimą dienos, jeigu LR VPĮ nėra reikalavimo raštu informuoti tiekėjus apie Perkančiosios organizacijos priimtus sprendimus.</w:t>
      </w:r>
    </w:p>
    <w:p w14:paraId="1BEFBE9F" w14:textId="77777777" w:rsidR="00FD6562" w:rsidRPr="00FD6562" w:rsidRDefault="00FD6562" w:rsidP="00FD6562">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Perkančioji organizacija privalo nagrinėti tik tas tiekėjų pretenzijas, kurios gautos iki pirkimo sutarties sudarymo dienos ir pateiktos laikantis 14.3 punkte nustatytų terminų. Neprivaloma nagrinėti pretenzijų, teikiamų pakartotinai dėl to paties Perkančiosios organizacijos priimto sprendimo arba atlikto veiksmo.</w:t>
      </w:r>
    </w:p>
    <w:p w14:paraId="577087C4" w14:textId="77777777" w:rsidR="00FD6562" w:rsidRPr="00FD6562" w:rsidRDefault="00FD6562" w:rsidP="00FD6562">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Perkančioji organizacija negali sudaryti pirkimo sutarties anksčiau kaip po 10 kalendorinių dienų nuo rašytinio pranešimo apie jos priimtą sprendimą išsiuntimo pretenziją pateikusiam tiekėjui ir suinteresuotiems dalyviams dienos, o jeigu šis pranešimas nebuvo siunčiamas elektroninėmis priemonėmis, – anksčiau kaip po 15 kalendorinių dienų.</w:t>
      </w:r>
    </w:p>
    <w:p w14:paraId="13155847" w14:textId="77777777" w:rsidR="00FD6562" w:rsidRPr="00FD6562" w:rsidRDefault="00FD6562" w:rsidP="00FD6562">
      <w:pPr>
        <w:pStyle w:val="Sraopastraipa"/>
        <w:numPr>
          <w:ilvl w:val="1"/>
          <w:numId w:val="23"/>
        </w:numPr>
        <w:pBdr>
          <w:top w:val="nil"/>
          <w:left w:val="nil"/>
          <w:bottom w:val="nil"/>
          <w:right w:val="nil"/>
          <w:between w:val="nil"/>
          <w:bar w:val="nil"/>
        </w:pBdr>
        <w:tabs>
          <w:tab w:val="left" w:pos="567"/>
        </w:tabs>
        <w:suppressAutoHyphens/>
        <w:spacing w:after="0"/>
        <w:ind w:left="0" w:firstLine="0"/>
        <w:jc w:val="both"/>
        <w:rPr>
          <w:rFonts w:ascii="Arial" w:eastAsia="Arial Unicode MS" w:hAnsi="Arial" w:cs="Arial"/>
          <w:bdr w:val="nil"/>
          <w:lang w:eastAsia="lt-LT"/>
        </w:rPr>
      </w:pPr>
      <w:r w:rsidRPr="00FD6562">
        <w:rPr>
          <w:rFonts w:ascii="Arial" w:eastAsia="Arial Unicode MS" w:hAnsi="Arial" w:cs="Arial"/>
          <w:bdr w:val="nil"/>
          <w:lang w:eastAsia="lt-LT"/>
        </w:rPr>
        <w:t xml:space="preserve">Perkančioji organizacija privalo išnagrinėti pretenziją, priimti motyvuotą sprendimą ir apie jį, taip pat apie anksčiau praneštų pirkimo procedūros terminų pasikeitimą raštu pranešti pretenziją pateikusiam tiekėjui, </w:t>
      </w:r>
      <w:r w:rsidRPr="00FD6562">
        <w:rPr>
          <w:rFonts w:ascii="Arial" w:hAnsi="Arial" w:cs="Arial"/>
          <w:color w:val="000000"/>
        </w:rPr>
        <w:t>suinteresuotiems kandidatams ir</w:t>
      </w:r>
      <w:r w:rsidRPr="00FD6562">
        <w:rPr>
          <w:rFonts w:ascii="Arial" w:eastAsia="Arial Unicode MS" w:hAnsi="Arial" w:cs="Arial"/>
          <w:bdr w:val="nil"/>
          <w:lang w:eastAsia="lt-LT"/>
        </w:rPr>
        <w:t xml:space="preserve"> suinteresuotiems dalyviams ne vėliau kaip per 6 darbo dienas nuo pretenzijos gavimo dienos </w:t>
      </w:r>
      <w:r w:rsidRPr="00FD6562">
        <w:rPr>
          <w:rFonts w:ascii="Arial" w:hAnsi="Arial" w:cs="Arial"/>
        </w:rPr>
        <w:t>(jei pretenzija gaunama po darbo valandų, pretenzijai atsakyti terminas skaičiuojamas nuo kitos darbo dienos)</w:t>
      </w:r>
      <w:r w:rsidRPr="00FD6562">
        <w:rPr>
          <w:rFonts w:ascii="Arial" w:eastAsia="Arial Unicode MS" w:hAnsi="Arial" w:cs="Arial"/>
          <w:bdr w:val="nil"/>
          <w:lang w:eastAsia="lt-LT"/>
        </w:rPr>
        <w:t>.</w:t>
      </w:r>
    </w:p>
    <w:p w14:paraId="34E848C0" w14:textId="77777777" w:rsidR="00FD6562" w:rsidRPr="00FD6562" w:rsidRDefault="00FD6562" w:rsidP="00FD6562">
      <w:pPr>
        <w:pStyle w:val="Sraopastraipa"/>
        <w:numPr>
          <w:ilvl w:val="1"/>
          <w:numId w:val="23"/>
        </w:numPr>
        <w:pBdr>
          <w:top w:val="nil"/>
          <w:left w:val="nil"/>
          <w:bottom w:val="nil"/>
          <w:right w:val="nil"/>
          <w:between w:val="nil"/>
          <w:bar w:val="nil"/>
        </w:pBdr>
        <w:tabs>
          <w:tab w:val="left" w:pos="567"/>
        </w:tabs>
        <w:suppressAutoHyphens/>
        <w:spacing w:after="0"/>
        <w:ind w:left="0" w:firstLine="0"/>
        <w:jc w:val="both"/>
        <w:rPr>
          <w:rFonts w:ascii="Arial" w:eastAsia="Arial Unicode MS" w:hAnsi="Arial" w:cs="Arial"/>
          <w:bdr w:val="nil"/>
          <w:lang w:eastAsia="lt-LT"/>
        </w:rPr>
      </w:pPr>
      <w:r w:rsidRPr="00FD6562">
        <w:rPr>
          <w:rFonts w:ascii="Arial" w:eastAsia="Calibri" w:hAnsi="Arial" w:cs="Arial"/>
        </w:rPr>
        <w:t xml:space="preserve">Tiekėjas, nesutikęs su </w:t>
      </w:r>
      <w:r w:rsidRPr="00FD6562">
        <w:rPr>
          <w:rFonts w:ascii="Arial" w:hAnsi="Arial" w:cs="Arial"/>
        </w:rPr>
        <w:t>Perkančiosios organizacijos</w:t>
      </w:r>
      <w:r w:rsidRPr="00FD6562">
        <w:rPr>
          <w:rFonts w:ascii="Arial" w:eastAsia="Calibri" w:hAnsi="Arial" w:cs="Arial"/>
        </w:rPr>
        <w:t xml:space="preserve"> sprendimu</w:t>
      </w:r>
      <w:r w:rsidRPr="00FD6562">
        <w:rPr>
          <w:rFonts w:ascii="Arial" w:hAnsi="Arial" w:cs="Arial"/>
        </w:rPr>
        <w:t>,</w:t>
      </w:r>
      <w:r w:rsidRPr="00FD6562">
        <w:rPr>
          <w:rFonts w:ascii="Arial" w:eastAsia="Calibri" w:hAnsi="Arial" w:cs="Arial"/>
        </w:rPr>
        <w:t xml:space="preserve"> arba jei </w:t>
      </w:r>
      <w:r w:rsidRPr="00FD6562">
        <w:rPr>
          <w:rFonts w:ascii="Arial" w:hAnsi="Arial" w:cs="Arial"/>
        </w:rPr>
        <w:t>Perkančioji organizacija</w:t>
      </w:r>
      <w:r w:rsidRPr="00FD6562">
        <w:rPr>
          <w:rFonts w:ascii="Arial" w:eastAsia="Calibri" w:hAnsi="Arial" w:cs="Arial"/>
        </w:rPr>
        <w:t xml:space="preserve"> per nustatytą terminą neišnagrinėjo jo pretenzijos, gali pateikti prašymą ar pareikšti ieškinį teismui </w:t>
      </w:r>
      <w:r w:rsidRPr="00FD6562">
        <w:rPr>
          <w:rFonts w:ascii="Arial" w:hAnsi="Arial" w:cs="Arial"/>
        </w:rPr>
        <w:t>LR V</w:t>
      </w:r>
      <w:r w:rsidRPr="00FD6562">
        <w:rPr>
          <w:rFonts w:ascii="Arial" w:eastAsia="Calibri" w:hAnsi="Arial" w:cs="Arial"/>
        </w:rPr>
        <w:t>PĮ VII skyriuje nustatyta</w:t>
      </w:r>
      <w:r w:rsidRPr="00FD6562">
        <w:rPr>
          <w:rFonts w:ascii="Arial" w:hAnsi="Arial" w:cs="Arial"/>
        </w:rPr>
        <w:t>.</w:t>
      </w:r>
    </w:p>
    <w:p w14:paraId="43D57BFC" w14:textId="77777777" w:rsidR="004327EA" w:rsidRPr="00EF644A" w:rsidRDefault="004327EA" w:rsidP="00131554">
      <w:pPr>
        <w:spacing w:after="0"/>
        <w:rPr>
          <w:rFonts w:ascii="Arial" w:hAnsi="Arial" w:cs="Arial"/>
        </w:rPr>
      </w:pPr>
    </w:p>
    <w:p w14:paraId="70025274" w14:textId="77777777" w:rsidR="004327EA" w:rsidRPr="00EF644A" w:rsidRDefault="004327EA" w:rsidP="00131554">
      <w:pPr>
        <w:pStyle w:val="Antrat1"/>
        <w:numPr>
          <w:ilvl w:val="0"/>
          <w:numId w:val="25"/>
        </w:numPr>
        <w:tabs>
          <w:tab w:val="left" w:pos="426"/>
        </w:tabs>
        <w:spacing w:line="276" w:lineRule="auto"/>
        <w:jc w:val="center"/>
        <w:rPr>
          <w:rFonts w:ascii="Arial" w:hAnsi="Arial" w:cs="Arial"/>
          <w:b/>
          <w:bCs/>
          <w:sz w:val="22"/>
          <w:szCs w:val="22"/>
        </w:rPr>
      </w:pPr>
      <w:bookmarkStart w:id="24" w:name="_Toc60479656"/>
      <w:bookmarkStart w:id="25" w:name="_Toc334383743"/>
      <w:bookmarkStart w:id="26" w:name="_Toc335201959"/>
      <w:r w:rsidRPr="00EF644A">
        <w:rPr>
          <w:rStyle w:val="Style8"/>
          <w:rFonts w:cs="Arial"/>
          <w:sz w:val="22"/>
          <w:szCs w:val="22"/>
        </w:rPr>
        <w:t xml:space="preserve">PIRKIMO </w:t>
      </w:r>
      <w:bookmarkEnd w:id="24"/>
      <w:bookmarkEnd w:id="25"/>
      <w:bookmarkEnd w:id="26"/>
      <w:r w:rsidRPr="00EF644A">
        <w:rPr>
          <w:rFonts w:ascii="Arial" w:eastAsia="Arial Unicode MS" w:hAnsi="Arial" w:cs="Arial"/>
          <w:b/>
          <w:bCs/>
          <w:caps/>
          <w:spacing w:val="4"/>
          <w:sz w:val="22"/>
          <w:szCs w:val="22"/>
          <w:bdr w:val="nil"/>
          <w:lang w:eastAsia="lt-LT"/>
        </w:rPr>
        <w:t>SUTARTIES TERMINAI, SĄLYGOS IR PASIRAŠYMAS</w:t>
      </w:r>
    </w:p>
    <w:p w14:paraId="2422192A" w14:textId="77777777" w:rsidR="004327EA" w:rsidRPr="00EF644A" w:rsidRDefault="004327EA" w:rsidP="00131554">
      <w:pPr>
        <w:pStyle w:val="Sraopastraipa"/>
        <w:numPr>
          <w:ilvl w:val="1"/>
          <w:numId w:val="25"/>
        </w:numPr>
        <w:tabs>
          <w:tab w:val="left" w:pos="567"/>
        </w:tabs>
        <w:spacing w:after="0"/>
        <w:ind w:left="0" w:firstLine="0"/>
        <w:contextualSpacing w:val="0"/>
        <w:jc w:val="both"/>
        <w:rPr>
          <w:rFonts w:ascii="Arial" w:hAnsi="Arial" w:cs="Arial"/>
        </w:rPr>
      </w:pPr>
      <w:r w:rsidRPr="00EF644A">
        <w:rPr>
          <w:rFonts w:ascii="Arial" w:eastAsia="Arial Unicode MS" w:hAnsi="Arial" w:cs="Arial"/>
          <w:bdr w:val="nil"/>
          <w:lang w:eastAsia="lt-LT"/>
        </w:rPr>
        <w:t>Perkančioji organizacija sudaryti pirkimo sutartį raštu kviečia tą dalyvį, kurio pasiūlymas pripažintas laimėjusiu, kartu jam nurodomas laikas, iki kada reikia atvykti sudaryti pirkimo sutarties.</w:t>
      </w:r>
    </w:p>
    <w:p w14:paraId="4B2C1ED3" w14:textId="2C414F69" w:rsidR="004327EA" w:rsidRPr="00EF644A" w:rsidRDefault="004327EA" w:rsidP="00E71925">
      <w:pPr>
        <w:pStyle w:val="Sraopastraipa"/>
        <w:numPr>
          <w:ilvl w:val="1"/>
          <w:numId w:val="25"/>
        </w:numPr>
        <w:tabs>
          <w:tab w:val="left" w:pos="567"/>
        </w:tabs>
        <w:spacing w:after="0"/>
        <w:ind w:left="0" w:firstLine="0"/>
        <w:contextualSpacing w:val="0"/>
        <w:jc w:val="both"/>
        <w:rPr>
          <w:rFonts w:ascii="Arial" w:hAnsi="Arial" w:cs="Arial"/>
        </w:rPr>
      </w:pPr>
      <w:r w:rsidRPr="00EF644A">
        <w:rPr>
          <w:rFonts w:ascii="Arial" w:hAnsi="Arial" w:cs="Arial"/>
        </w:rPr>
        <w:t>Su laimėjusi</w:t>
      </w:r>
      <w:r w:rsidR="00AF1003" w:rsidRPr="00EF644A">
        <w:rPr>
          <w:rFonts w:ascii="Arial" w:hAnsi="Arial" w:cs="Arial"/>
        </w:rPr>
        <w:t>u</w:t>
      </w:r>
      <w:r w:rsidR="00FD6562">
        <w:rPr>
          <w:rFonts w:ascii="Arial" w:hAnsi="Arial" w:cs="Arial"/>
        </w:rPr>
        <w:t xml:space="preserve"> </w:t>
      </w:r>
      <w:r w:rsidRPr="00EF644A">
        <w:rPr>
          <w:rFonts w:ascii="Arial" w:hAnsi="Arial" w:cs="Arial"/>
        </w:rPr>
        <w:t>Pirkimo dalyviu</w:t>
      </w:r>
      <w:r w:rsidR="00AF1003" w:rsidRPr="00EF644A">
        <w:rPr>
          <w:rFonts w:ascii="Arial" w:hAnsi="Arial" w:cs="Arial"/>
        </w:rPr>
        <w:t xml:space="preserve"> </w:t>
      </w:r>
      <w:r w:rsidRPr="00EF644A">
        <w:rPr>
          <w:rFonts w:ascii="Arial" w:hAnsi="Arial" w:cs="Arial"/>
        </w:rPr>
        <w:t>Sutar</w:t>
      </w:r>
      <w:r w:rsidR="00035D91">
        <w:rPr>
          <w:rFonts w:ascii="Arial" w:hAnsi="Arial" w:cs="Arial"/>
        </w:rPr>
        <w:t xml:space="preserve">ties </w:t>
      </w:r>
      <w:r w:rsidRPr="00EF644A">
        <w:rPr>
          <w:rFonts w:ascii="Arial" w:hAnsi="Arial" w:cs="Arial"/>
        </w:rPr>
        <w:t xml:space="preserve"> kain</w:t>
      </w:r>
      <w:r w:rsidR="00035D91">
        <w:rPr>
          <w:rFonts w:ascii="Arial" w:hAnsi="Arial" w:cs="Arial"/>
        </w:rPr>
        <w:t xml:space="preserve">a </w:t>
      </w:r>
      <w:r w:rsidRPr="00EF644A">
        <w:rPr>
          <w:rFonts w:ascii="Arial" w:hAnsi="Arial" w:cs="Arial"/>
        </w:rPr>
        <w:t>bus lygi</w:t>
      </w:r>
      <w:r w:rsidR="00035D91">
        <w:rPr>
          <w:rFonts w:ascii="Arial" w:hAnsi="Arial" w:cs="Arial"/>
        </w:rPr>
        <w:t xml:space="preserve"> </w:t>
      </w:r>
      <w:r w:rsidRPr="00EF644A">
        <w:rPr>
          <w:rFonts w:ascii="Arial" w:hAnsi="Arial" w:cs="Arial"/>
        </w:rPr>
        <w:t xml:space="preserve"> pradinei sutarties vertei</w:t>
      </w:r>
      <w:r w:rsidR="00035D91">
        <w:rPr>
          <w:rFonts w:ascii="Arial" w:hAnsi="Arial" w:cs="Arial"/>
        </w:rPr>
        <w:t xml:space="preserve">: 600 000,00 </w:t>
      </w:r>
      <w:proofErr w:type="spellStart"/>
      <w:r w:rsidR="00035D91">
        <w:rPr>
          <w:rFonts w:ascii="Arial" w:hAnsi="Arial" w:cs="Arial"/>
        </w:rPr>
        <w:t>Eur</w:t>
      </w:r>
      <w:proofErr w:type="spellEnd"/>
      <w:r w:rsidR="00035D91">
        <w:rPr>
          <w:rFonts w:ascii="Arial" w:hAnsi="Arial" w:cs="Arial"/>
        </w:rPr>
        <w:t xml:space="preserve"> be PVM.</w:t>
      </w:r>
    </w:p>
    <w:p w14:paraId="05C071AB" w14:textId="795977BA" w:rsidR="004327EA" w:rsidRPr="00EF644A" w:rsidRDefault="004327EA" w:rsidP="00131554">
      <w:pPr>
        <w:pStyle w:val="Sraopastraipa"/>
        <w:numPr>
          <w:ilvl w:val="1"/>
          <w:numId w:val="25"/>
        </w:numPr>
        <w:tabs>
          <w:tab w:val="left" w:pos="567"/>
        </w:tabs>
        <w:spacing w:after="0"/>
        <w:ind w:left="0" w:firstLine="0"/>
        <w:contextualSpacing w:val="0"/>
        <w:jc w:val="both"/>
        <w:rPr>
          <w:rFonts w:ascii="Arial" w:hAnsi="Arial" w:cs="Arial"/>
        </w:rPr>
      </w:pPr>
      <w:r w:rsidRPr="00EF644A">
        <w:rPr>
          <w:rFonts w:ascii="Arial" w:hAnsi="Arial" w:cs="Arial"/>
        </w:rPr>
        <w:t>Sutarties projektas pridedamas šių sąlygų 4 priede. Pasirašant Sutartį pateiktos sąlygos negali būti keičiamos ar koreguojamos.</w:t>
      </w:r>
      <w:r w:rsidR="00840267" w:rsidRPr="00EF644A">
        <w:rPr>
          <w:rFonts w:ascii="Arial" w:hAnsi="Arial" w:cs="Arial"/>
        </w:rPr>
        <w:t xml:space="preserve"> </w:t>
      </w:r>
    </w:p>
    <w:p w14:paraId="42D56218" w14:textId="6FE16D7C" w:rsidR="004327EA" w:rsidRPr="00EF644A" w:rsidRDefault="004327EA" w:rsidP="00131554">
      <w:pPr>
        <w:pStyle w:val="Sraopastraipa"/>
        <w:numPr>
          <w:ilvl w:val="1"/>
          <w:numId w:val="25"/>
        </w:numPr>
        <w:tabs>
          <w:tab w:val="left" w:pos="567"/>
        </w:tabs>
        <w:spacing w:after="0"/>
        <w:ind w:left="0" w:firstLine="0"/>
        <w:contextualSpacing w:val="0"/>
        <w:jc w:val="both"/>
        <w:rPr>
          <w:rFonts w:ascii="Arial" w:hAnsi="Arial" w:cs="Arial"/>
        </w:rPr>
      </w:pPr>
      <w:r w:rsidRPr="00EF644A">
        <w:rPr>
          <w:rFonts w:ascii="Arial" w:hAnsi="Arial" w:cs="Arial"/>
        </w:rPr>
        <w:t>Perkančioji organizacija laimėjusio dalyvio Pasiūlymą, sudarytą Pirkimo sutartį  ir šių sutarčių pakeitimus, išskyrus informaciją, kuri yra konfidenciali, paskelbs Centrinėje viešųjų pirkimų informacinėje sistemoje.</w:t>
      </w:r>
    </w:p>
    <w:p w14:paraId="0F211CAC" w14:textId="5C39290C" w:rsidR="004327EA" w:rsidRPr="00EF644A" w:rsidRDefault="004327EA" w:rsidP="00131554">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eastAsia="Times New Roman" w:hAnsi="Arial" w:cs="Arial"/>
          <w:bdr w:val="nil"/>
        </w:rPr>
        <w:t>Tiesioginio atsiskaitymo su subtiekėju (-</w:t>
      </w:r>
      <w:proofErr w:type="spellStart"/>
      <w:r w:rsidRPr="00EF644A">
        <w:rPr>
          <w:rFonts w:ascii="Arial" w:eastAsia="Times New Roman" w:hAnsi="Arial" w:cs="Arial"/>
          <w:bdr w:val="nil"/>
        </w:rPr>
        <w:t>ais</w:t>
      </w:r>
      <w:proofErr w:type="spellEnd"/>
      <w:r w:rsidRPr="00EF644A">
        <w:rPr>
          <w:rFonts w:ascii="Arial" w:eastAsia="Times New Roman" w:hAnsi="Arial" w:cs="Arial"/>
          <w:bdr w:val="nil"/>
        </w:rPr>
        <w:t xml:space="preserve">) galimybė yra numatyta pirkimo sutarties projekte (4 priede). </w:t>
      </w:r>
    </w:p>
    <w:p w14:paraId="04559FD2" w14:textId="7846D004" w:rsidR="004327EA" w:rsidRPr="00EF644A" w:rsidRDefault="004327EA" w:rsidP="00131554">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bookmarkStart w:id="27" w:name="_Ref94791632"/>
      <w:r w:rsidRPr="00EF644A">
        <w:rPr>
          <w:rFonts w:ascii="Arial" w:hAnsi="Arial" w:cs="Arial"/>
        </w:rPr>
        <w:t xml:space="preserve">Jei tiekėjas, kuriam buvo pasiūlyta sudaryti Sutartį: 1) raštu atsisako ją sudaryti arba 2) nepateikia Pirkimo dokumentuose nustatyto Sutarties įvykdymo užtikrinimą patvirtinančio dokumento (jei taikoma), arba 3) </w:t>
      </w:r>
      <w:r w:rsidR="00016000" w:rsidRPr="00EF644A">
        <w:rPr>
          <w:rFonts w:ascii="Arial" w:hAnsi="Arial" w:cs="Arial"/>
        </w:rPr>
        <w:t>neįvykdo kitų pirkimo sutartyje nustatytų jos įsigaliojimų sąlygų</w:t>
      </w:r>
      <w:r w:rsidR="004161DC" w:rsidRPr="00EF644A">
        <w:rPr>
          <w:rFonts w:ascii="Arial" w:hAnsi="Arial" w:cs="Arial"/>
        </w:rPr>
        <w:t xml:space="preserve">, </w:t>
      </w:r>
      <w:r w:rsidRPr="00EF644A">
        <w:rPr>
          <w:rFonts w:ascii="Arial" w:hAnsi="Arial" w:cs="Arial"/>
        </w:rPr>
        <w:t xml:space="preserve">laikoma, kad toks tiekėjas atsisakė sudaryti Sutartį. Tokiu atveju Perkančioji organizacija siūlo sudaryti Sutartį tiekėjui, </w:t>
      </w:r>
      <w:r w:rsidRPr="00EF644A">
        <w:rPr>
          <w:rFonts w:ascii="Arial" w:hAnsi="Arial" w:cs="Arial"/>
          <w:color w:val="000000"/>
          <w:shd w:val="clear" w:color="auto" w:fill="FFFFFF"/>
        </w:rPr>
        <w:t xml:space="preserve">kurio Pasiūlymas pagal nustatytą </w:t>
      </w:r>
      <w:r w:rsidR="004161DC" w:rsidRPr="00EF644A">
        <w:rPr>
          <w:rFonts w:ascii="Arial" w:hAnsi="Arial" w:cs="Arial"/>
          <w:color w:val="000000"/>
          <w:shd w:val="clear" w:color="auto" w:fill="FFFFFF"/>
        </w:rPr>
        <w:t>p</w:t>
      </w:r>
      <w:r w:rsidRPr="00EF644A">
        <w:rPr>
          <w:rFonts w:ascii="Arial" w:hAnsi="Arial" w:cs="Arial"/>
          <w:color w:val="000000"/>
          <w:shd w:val="clear" w:color="auto" w:fill="FFFFFF"/>
        </w:rPr>
        <w:t xml:space="preserve">asiūlymų eilę yra pirmas po tiekėjo, atsisakiusio sudaryti Sutartį, </w:t>
      </w:r>
      <w:r w:rsidR="004161DC" w:rsidRPr="00EF644A">
        <w:rPr>
          <w:rFonts w:ascii="Arial" w:hAnsi="Arial" w:cs="Arial"/>
          <w:color w:val="000000"/>
          <w:shd w:val="clear" w:color="auto" w:fill="FFFFFF"/>
        </w:rPr>
        <w:t xml:space="preserve">nepateikusio pirkimo sutarties įvykdymo užtikrinimo ar neįvykdžiusio kitų pirkimo sutarties įsigaliojimo sąlygų, </w:t>
      </w:r>
      <w:r w:rsidRPr="00EF644A">
        <w:rPr>
          <w:rFonts w:ascii="Arial" w:hAnsi="Arial" w:cs="Arial"/>
          <w:color w:val="000000"/>
          <w:shd w:val="clear" w:color="auto" w:fill="FFFFFF"/>
        </w:rPr>
        <w:t>jeigu tenkinamos LR V</w:t>
      </w:r>
      <w:r w:rsidRPr="00EF644A">
        <w:rPr>
          <w:rStyle w:val="margin-left-101"/>
          <w:rFonts w:ascii="Arial" w:hAnsi="Arial" w:cs="Arial"/>
          <w:color w:val="000000"/>
        </w:rPr>
        <w:t xml:space="preserve">PĮ </w:t>
      </w:r>
      <w:r w:rsidRPr="00EF644A">
        <w:rPr>
          <w:rFonts w:ascii="Arial" w:hAnsi="Arial" w:cs="Arial"/>
          <w:color w:val="000000"/>
          <w:shd w:val="clear" w:color="auto" w:fill="FFFFFF"/>
        </w:rPr>
        <w:t>45 straipsnio 1 dalyje išdėstytos sąlygos.</w:t>
      </w:r>
      <w:bookmarkEnd w:id="27"/>
    </w:p>
    <w:p w14:paraId="46968DFD" w14:textId="3D2B22FE" w:rsidR="004327EA" w:rsidRPr="00EF644A" w:rsidRDefault="004327EA" w:rsidP="00131554">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eastAsia="Arial Unicode MS" w:hAnsi="Arial" w:cs="Arial"/>
          <w:bdr w:val="nil"/>
          <w:lang w:eastAsia="lt-LT"/>
        </w:rPr>
        <w:t xml:space="preserve">Pirkimo sutartis negali būti sudaryta, kol nepasibaigė pirkimo sutarties sudarymo atidėjimo terminas, t. y. ne anksčiau kaip po 10 kalendorinių dienų nuo pranešimo apie sprendimą sudaryti </w:t>
      </w:r>
      <w:r w:rsidRPr="00EF644A">
        <w:rPr>
          <w:rFonts w:ascii="Arial" w:eastAsia="Arial Unicode MS" w:hAnsi="Arial" w:cs="Arial"/>
          <w:bdr w:val="nil"/>
          <w:lang w:eastAsia="lt-LT"/>
        </w:rPr>
        <w:lastRenderedPageBreak/>
        <w:t>pirkimo sutartį išsiuntimo iš Perkančiosios organizacijos suinteresuotiems kandidatams ir suinteresuotiems dalyviams dienos, išskyrus atvejus, nurodytus LR VPĮ 86 straipsnio 8 dalyje.</w:t>
      </w:r>
    </w:p>
    <w:p w14:paraId="18D1F8C8" w14:textId="77777777" w:rsidR="004327EA" w:rsidRPr="00EF644A" w:rsidRDefault="004327EA" w:rsidP="00131554">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Laimėjęs tiekėjas, su kuriuo bus sudaryta Sutartis, neturės teisės perduoti savo įsipareigojimų pagal Sutartį trečiajam asmeniui, išskyrus, jei Sutartyje nurodyta kitaip.</w:t>
      </w:r>
    </w:p>
    <w:p w14:paraId="4A41CA47" w14:textId="328EF460" w:rsidR="004327EA" w:rsidRPr="00EF644A" w:rsidRDefault="004327EA" w:rsidP="00131554">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 xml:space="preserve">Sutarties sąlygos jos galiojimo laikotarpiu gali būti keičiamos neatliekant naujos pirkimo procedūros vadovaujantis LR VPĮ 89 straipsnio nuostatomis ir užtikrinant, kad nebūtų pažeisti šio įstatymo 17 straipsnyje nustatyti principai ir tikslai. </w:t>
      </w:r>
    </w:p>
    <w:p w14:paraId="2DA748FB" w14:textId="1AC5F105" w:rsidR="00F41263" w:rsidRPr="00EF644A" w:rsidRDefault="00F41263" w:rsidP="00F41263">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Laimėjęs tiekėjas ne vėliau kaip per 15 (penkiolika) darbo dienų nuo Sutarties pasirašymo dienos turi pateikti Perkančiajai organizacijai rašytinį Sutarties įvykdymo užtikrinimą atitinkamai Pirkimo objekto daliai, galiojantį ne trumpiau negu galioja Sutartis. Esant Sutarties pratęsimui, atitinkamai turi būti pratęstas ir Sutarties įvykdymo užtikrinimas. Sutarties įvykdymo užtikrinimas turi būti pateiktas Šalių tarpusavio atsiskaitymams naudojama valiuta, kiekvienai Pirkimo objekto daliai atskirai.</w:t>
      </w:r>
    </w:p>
    <w:p w14:paraId="05A78061" w14:textId="35DD9BBA" w:rsidR="00F41263" w:rsidRPr="00EF644A" w:rsidRDefault="00F41263" w:rsidP="00F41263">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hAnsi="Arial" w:cs="Arial"/>
        </w:rPr>
        <w:t xml:space="preserve">Sutarties įvykdymo užtikrinimo pateikimo terminai ir tvarka nurodyti Sutarties projekto 7 skyriuje. </w:t>
      </w:r>
    </w:p>
    <w:p w14:paraId="792850E3" w14:textId="77777777" w:rsidR="004327EA" w:rsidRPr="00EF644A" w:rsidRDefault="004327EA" w:rsidP="00131554">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Arial" w:eastAsia="Arial Unicode MS" w:hAnsi="Arial" w:cs="Arial"/>
          <w:bdr w:val="nil"/>
          <w:lang w:eastAsia="lt-LT"/>
        </w:rPr>
      </w:pPr>
      <w:r w:rsidRPr="00EF644A">
        <w:rPr>
          <w:rFonts w:ascii="Arial" w:eastAsia="Arial" w:hAnsi="Arial" w:cs="Arial"/>
          <w:lang w:val="lt"/>
        </w:rPr>
        <w:t>Jeigu vykdant Sutartį kita Šalis tvarkys asmens duomenis Perkančiosios organizacijos vardu kaip duomenų tvarkytojas, po Sutarties pasirašymo nedelsiant turi būti sudaromas duomenų tvarkymo susitarimas, kurį rengia Perkančioji organizacija arba, jei poreikis tvarkyti asmens duomenis paaiškėja po Sutarties pasirašymo, duomenų tvarkymo susitarimas Šalių pasirašomas nedelsiant, bet ne vėliau kaip iki asmens duomenų tvarkymo pradžios. Duomenų tvarkymo susitarimu Šalys negali pakeisti Pirkimo sąlygų, įskaitant Sutarties nuostatas, ir (ar) pakeisti ekonominę pusiausvyrą tiekėjo naudai.</w:t>
      </w:r>
    </w:p>
    <w:p w14:paraId="09522254" w14:textId="77777777" w:rsidR="004327EA" w:rsidRPr="00EF644A" w:rsidRDefault="004327EA" w:rsidP="00131554">
      <w:pPr>
        <w:pStyle w:val="Sraopastraipa"/>
        <w:tabs>
          <w:tab w:val="left" w:pos="567"/>
        </w:tabs>
        <w:spacing w:after="0"/>
        <w:ind w:left="0"/>
        <w:contextualSpacing w:val="0"/>
        <w:jc w:val="both"/>
        <w:rPr>
          <w:rFonts w:ascii="Arial" w:hAnsi="Arial" w:cs="Arial"/>
        </w:rPr>
      </w:pPr>
    </w:p>
    <w:p w14:paraId="7FDCD53D" w14:textId="77777777" w:rsidR="004327EA" w:rsidRPr="00EF644A" w:rsidRDefault="004327EA" w:rsidP="00131554">
      <w:pPr>
        <w:pStyle w:val="Antrat1"/>
        <w:numPr>
          <w:ilvl w:val="0"/>
          <w:numId w:val="25"/>
        </w:numPr>
        <w:tabs>
          <w:tab w:val="left" w:pos="426"/>
        </w:tabs>
        <w:spacing w:line="276" w:lineRule="auto"/>
        <w:ind w:left="0" w:firstLine="0"/>
        <w:jc w:val="center"/>
        <w:rPr>
          <w:rStyle w:val="Style8"/>
          <w:rFonts w:cs="Arial"/>
          <w:sz w:val="22"/>
          <w:szCs w:val="22"/>
        </w:rPr>
      </w:pPr>
      <w:r w:rsidRPr="00EF644A">
        <w:rPr>
          <w:rStyle w:val="Style8"/>
          <w:rFonts w:cs="Arial"/>
          <w:sz w:val="22"/>
          <w:szCs w:val="22"/>
        </w:rPr>
        <w:t>KITOS SĄLYGOS</w:t>
      </w:r>
    </w:p>
    <w:p w14:paraId="55ED9339" w14:textId="4AAECB90" w:rsidR="004327EA" w:rsidRPr="00EF644A" w:rsidRDefault="004327EA" w:rsidP="00131554">
      <w:pPr>
        <w:pStyle w:val="Sraopastraipa"/>
        <w:numPr>
          <w:ilvl w:val="1"/>
          <w:numId w:val="25"/>
        </w:numPr>
        <w:tabs>
          <w:tab w:val="left" w:pos="567"/>
        </w:tabs>
        <w:spacing w:after="0"/>
        <w:ind w:left="0" w:firstLine="0"/>
        <w:jc w:val="both"/>
        <w:rPr>
          <w:rFonts w:ascii="Arial" w:hAnsi="Arial" w:cs="Arial"/>
          <w:u w:val="single"/>
        </w:rPr>
      </w:pPr>
      <w:r w:rsidRPr="00EF644A">
        <w:rPr>
          <w:rFonts w:ascii="Arial" w:hAnsi="Arial" w:cs="Arial"/>
        </w:rPr>
        <w:t xml:space="preserve">Jei tiekėjas, kuris bus kviečiamas sudaryti Sutartį, atitiks nors vieną Pirkimo sąlygų </w:t>
      </w:r>
      <w:r w:rsidR="001A56D6" w:rsidRPr="00EF644A">
        <w:rPr>
          <w:rFonts w:ascii="Arial" w:hAnsi="Arial" w:cs="Arial"/>
        </w:rPr>
        <w:t>15.6</w:t>
      </w:r>
      <w:r w:rsidRPr="00EF644A">
        <w:rPr>
          <w:rFonts w:ascii="Arial" w:hAnsi="Arial" w:cs="Arial"/>
        </w:rPr>
        <w:t xml:space="preserve"> punkte nurodytą sąlygą, jis, įsipareigoja, Perkančiajai organizacijai pareikalavus, sumokėti Perkančiajai organizacijai 10 proc. </w:t>
      </w:r>
      <w:sdt>
        <w:sdtPr>
          <w:rPr>
            <w:rStyle w:val="Laukeliai"/>
            <w:sz w:val="22"/>
            <w:szCs w:val="22"/>
          </w:rPr>
          <w:id w:val="1004469029"/>
          <w:placeholder>
            <w:docPart w:val="FD211B6D01F4497FB7488DAF396A9DF7"/>
          </w:placeholder>
          <w:dropDownList>
            <w:listItem w:displayText="Pasiūlymo kainos" w:value="Pasiūlymo kainos"/>
            <w:listItem w:displayText="Pirkimo sąlygose nurodytos Sutarties vertės" w:value="Pirkimo sąlygose nurodytos Sutarties vertės"/>
          </w:dropDownList>
        </w:sdtPr>
        <w:sdtEndPr>
          <w:rPr>
            <w:rStyle w:val="Laukeliai"/>
          </w:rPr>
        </w:sdtEndPr>
        <w:sdtContent>
          <w:r w:rsidR="00E71925" w:rsidRPr="00EF644A">
            <w:rPr>
              <w:rStyle w:val="Laukeliai"/>
              <w:sz w:val="22"/>
              <w:szCs w:val="22"/>
            </w:rPr>
            <w:t>Pirkimo sąlygose nurodytos Sutarties vertės</w:t>
          </w:r>
        </w:sdtContent>
      </w:sdt>
      <w:r w:rsidRPr="00EF644A">
        <w:rPr>
          <w:rFonts w:ascii="Arial" w:hAnsi="Arial" w:cs="Arial"/>
        </w:rPr>
        <w:t xml:space="preserve"> EUR be PVM, dydžio baudą bei padengti Perkančiosios organizacijos patirtus tiesioginius nuostolius, kiek jų nepadengia aukščiau nurodyta bauda. Tiesioginiais nuostoliais bus laikomas kainos skirtumas tarp Sutartį atsisakiusio pasirašyti tiekėjo Pasiūlymo kainos EUR be PVM ir kito tiekėjo, pasiūlymų eilėje esančio po atsisakiusio sudaryti sutartį tiekėjo, Pasiūlymo kainos EUR be PVM.</w:t>
      </w:r>
      <w:r w:rsidRPr="00EF644A">
        <w:rPr>
          <w:rFonts w:ascii="Arial" w:hAnsi="Arial" w:cs="Arial"/>
          <w:u w:val="single"/>
        </w:rPr>
        <w:t xml:space="preserve"> </w:t>
      </w:r>
    </w:p>
    <w:p w14:paraId="1635DA89" w14:textId="77777777" w:rsidR="004327EA" w:rsidRPr="00EF644A" w:rsidRDefault="004327EA" w:rsidP="00131554">
      <w:pPr>
        <w:pStyle w:val="Sraopastraipa"/>
        <w:tabs>
          <w:tab w:val="left" w:pos="567"/>
        </w:tabs>
        <w:spacing w:after="0"/>
        <w:ind w:left="0"/>
        <w:jc w:val="both"/>
        <w:rPr>
          <w:rFonts w:ascii="Arial" w:hAnsi="Arial" w:cs="Arial"/>
          <w:i/>
          <w:u w:val="single"/>
        </w:rPr>
      </w:pPr>
    </w:p>
    <w:p w14:paraId="3DCE73EE" w14:textId="77777777" w:rsidR="004327EA" w:rsidRPr="00EF644A" w:rsidRDefault="004327EA" w:rsidP="00131554">
      <w:pPr>
        <w:pStyle w:val="Antrat1"/>
        <w:numPr>
          <w:ilvl w:val="0"/>
          <w:numId w:val="25"/>
        </w:numPr>
        <w:tabs>
          <w:tab w:val="left" w:pos="426"/>
        </w:tabs>
        <w:spacing w:line="276" w:lineRule="auto"/>
        <w:jc w:val="center"/>
        <w:rPr>
          <w:rFonts w:ascii="Arial" w:hAnsi="Arial" w:cs="Arial"/>
          <w:b/>
          <w:bCs/>
          <w:sz w:val="22"/>
          <w:szCs w:val="22"/>
        </w:rPr>
      </w:pPr>
      <w:bookmarkStart w:id="28" w:name="_Toc335201960"/>
      <w:r w:rsidRPr="00EF644A">
        <w:rPr>
          <w:rFonts w:ascii="Arial" w:hAnsi="Arial" w:cs="Arial"/>
          <w:b/>
          <w:bCs/>
          <w:sz w:val="22"/>
          <w:szCs w:val="22"/>
        </w:rPr>
        <w:t>PRIEDAI</w:t>
      </w:r>
      <w:bookmarkEnd w:id="19"/>
      <w:bookmarkEnd w:id="28"/>
    </w:p>
    <w:p w14:paraId="5A95ABF7" w14:textId="77777777" w:rsidR="00E71925" w:rsidRPr="00EF644A" w:rsidRDefault="00E71925" w:rsidP="00E71925">
      <w:pPr>
        <w:suppressAutoHyphens/>
        <w:spacing w:after="0"/>
        <w:jc w:val="both"/>
        <w:rPr>
          <w:rFonts w:ascii="Arial" w:eastAsia="Arial Unicode MS" w:hAnsi="Arial" w:cs="Arial"/>
          <w:bdr w:val="none" w:sz="0" w:space="0" w:color="auto" w:frame="1"/>
          <w:lang w:eastAsia="lt-LT"/>
        </w:rPr>
      </w:pPr>
      <w:bookmarkStart w:id="29" w:name="_Ref274738013"/>
      <w:bookmarkStart w:id="30" w:name="_Ref316455210"/>
      <w:r w:rsidRPr="00EF644A">
        <w:rPr>
          <w:rFonts w:ascii="Arial" w:eastAsia="Arial Unicode MS" w:hAnsi="Arial" w:cs="Arial"/>
          <w:bdr w:val="none" w:sz="0" w:space="0" w:color="auto" w:frame="1"/>
          <w:lang w:eastAsia="lt-LT"/>
        </w:rPr>
        <w:t>Priedas Nr. 1. Techninė specifikacija.</w:t>
      </w:r>
    </w:p>
    <w:p w14:paraId="3AF3075C" w14:textId="77777777" w:rsidR="00E71925" w:rsidRPr="00EF644A" w:rsidRDefault="00E71925" w:rsidP="00E71925">
      <w:pPr>
        <w:tabs>
          <w:tab w:val="left" w:pos="284"/>
        </w:tabs>
        <w:spacing w:after="0"/>
        <w:ind w:right="22"/>
        <w:jc w:val="both"/>
        <w:rPr>
          <w:rFonts w:ascii="Arial" w:hAnsi="Arial" w:cs="Arial"/>
        </w:rPr>
      </w:pPr>
      <w:r w:rsidRPr="00EF644A">
        <w:rPr>
          <w:rFonts w:ascii="Arial" w:hAnsi="Arial" w:cs="Arial"/>
        </w:rPr>
        <w:t>Priedas Nr. 2. Pasiūlymo forma.</w:t>
      </w:r>
    </w:p>
    <w:p w14:paraId="186E2C17" w14:textId="1A173B45" w:rsidR="00E71925" w:rsidRPr="00EF644A" w:rsidRDefault="00E71925" w:rsidP="00E71925">
      <w:pPr>
        <w:tabs>
          <w:tab w:val="left" w:pos="567"/>
        </w:tabs>
        <w:spacing w:after="0"/>
        <w:jc w:val="both"/>
        <w:rPr>
          <w:rFonts w:ascii="Arial" w:hAnsi="Arial" w:cs="Arial"/>
        </w:rPr>
      </w:pPr>
      <w:r w:rsidRPr="00EF644A">
        <w:rPr>
          <w:rFonts w:ascii="Arial" w:hAnsi="Arial" w:cs="Arial"/>
        </w:rPr>
        <w:t>Priedas Nr. 3. EBVPD.</w:t>
      </w:r>
    </w:p>
    <w:p w14:paraId="559E35C3" w14:textId="77777777" w:rsidR="00E71925" w:rsidRPr="00EF644A" w:rsidRDefault="00E71925" w:rsidP="00E71925">
      <w:pPr>
        <w:tabs>
          <w:tab w:val="left" w:pos="567"/>
        </w:tabs>
        <w:spacing w:after="0"/>
        <w:jc w:val="both"/>
        <w:rPr>
          <w:rFonts w:ascii="Arial" w:hAnsi="Arial" w:cs="Arial"/>
        </w:rPr>
      </w:pPr>
      <w:r w:rsidRPr="00EF644A">
        <w:rPr>
          <w:rFonts w:ascii="Arial" w:hAnsi="Arial" w:cs="Arial"/>
        </w:rPr>
        <w:t>Priedas Nr. 4. Sutarties projektas.</w:t>
      </w:r>
    </w:p>
    <w:p w14:paraId="318157A7" w14:textId="77777777" w:rsidR="00E71925" w:rsidRPr="00EF644A" w:rsidRDefault="00E71925" w:rsidP="00E71925">
      <w:pPr>
        <w:tabs>
          <w:tab w:val="left" w:pos="567"/>
        </w:tabs>
        <w:spacing w:after="0"/>
        <w:jc w:val="both"/>
        <w:rPr>
          <w:rFonts w:ascii="Arial" w:hAnsi="Arial" w:cs="Arial"/>
        </w:rPr>
      </w:pPr>
      <w:r w:rsidRPr="00EF644A">
        <w:rPr>
          <w:rFonts w:ascii="Arial" w:hAnsi="Arial" w:cs="Arial"/>
        </w:rPr>
        <w:t xml:space="preserve">Priedas Nr. 5. </w:t>
      </w:r>
      <w:r w:rsidRPr="00EF644A">
        <w:rPr>
          <w:rFonts w:ascii="Arial" w:eastAsia="Arial Unicode MS" w:hAnsi="Arial" w:cs="Arial"/>
          <w:bdr w:val="none" w:sz="0" w:space="0" w:color="auto" w:frame="1"/>
          <w:lang w:eastAsia="lt-LT"/>
        </w:rPr>
        <w:t>Tiekėjų pašalinimo pagrindai.</w:t>
      </w:r>
    </w:p>
    <w:p w14:paraId="4A0C6507" w14:textId="28CA70B9" w:rsidR="00E71925" w:rsidRDefault="00E71925" w:rsidP="00E71925">
      <w:pPr>
        <w:tabs>
          <w:tab w:val="left" w:pos="567"/>
        </w:tabs>
        <w:spacing w:after="0"/>
        <w:jc w:val="both"/>
        <w:rPr>
          <w:rFonts w:ascii="Arial" w:hAnsi="Arial" w:cs="Arial"/>
        </w:rPr>
      </w:pPr>
      <w:r w:rsidRPr="00EF644A">
        <w:rPr>
          <w:rFonts w:ascii="Arial" w:hAnsi="Arial" w:cs="Arial"/>
        </w:rPr>
        <w:t xml:space="preserve">Priedas Nr. 6. </w:t>
      </w:r>
      <w:r w:rsidR="005D7AD0" w:rsidRPr="005D7AD0">
        <w:rPr>
          <w:rFonts w:ascii="Arial" w:hAnsi="Arial" w:cs="Arial"/>
        </w:rPr>
        <w:t>Tiekėjų kvalifikacijos reikalavimai ir reikalaujami kokybės bei aplinkos apsa</w:t>
      </w:r>
      <w:r w:rsidR="005D7AD0">
        <w:rPr>
          <w:rFonts w:ascii="Arial" w:hAnsi="Arial" w:cs="Arial"/>
        </w:rPr>
        <w:t>ugos vadybos sistemų standartai</w:t>
      </w:r>
      <w:r w:rsidRPr="00EF644A">
        <w:rPr>
          <w:rFonts w:ascii="Arial" w:hAnsi="Arial" w:cs="Arial"/>
        </w:rPr>
        <w:t>.</w:t>
      </w:r>
    </w:p>
    <w:p w14:paraId="795321B3" w14:textId="4520B7AE" w:rsidR="00035D91" w:rsidRPr="00EF644A" w:rsidRDefault="00035D91" w:rsidP="00E71925">
      <w:pPr>
        <w:tabs>
          <w:tab w:val="left" w:pos="567"/>
        </w:tabs>
        <w:spacing w:after="0"/>
        <w:jc w:val="both"/>
        <w:rPr>
          <w:rFonts w:ascii="Arial" w:hAnsi="Arial" w:cs="Arial"/>
        </w:rPr>
      </w:pPr>
      <w:r>
        <w:rPr>
          <w:rFonts w:ascii="Arial" w:hAnsi="Arial" w:cs="Arial"/>
        </w:rPr>
        <w:t xml:space="preserve">Priedas Nr. 7. </w:t>
      </w:r>
      <w:r w:rsidRPr="00035D91">
        <w:rPr>
          <w:rFonts w:ascii="Arial" w:hAnsi="Arial" w:cs="Arial"/>
        </w:rPr>
        <w:t>Ekonominio naudingumo vertinimo metodika.</w:t>
      </w:r>
    </w:p>
    <w:p w14:paraId="0FA13850" w14:textId="15565804" w:rsidR="00E71925" w:rsidRPr="00EF644A" w:rsidRDefault="002F75C2" w:rsidP="00CD66B5">
      <w:pPr>
        <w:tabs>
          <w:tab w:val="left" w:pos="567"/>
        </w:tabs>
        <w:spacing w:after="0"/>
        <w:jc w:val="both"/>
        <w:rPr>
          <w:rFonts w:ascii="Arial" w:hAnsi="Arial" w:cs="Arial"/>
        </w:rPr>
      </w:pPr>
      <w:r w:rsidRPr="00EF644A">
        <w:rPr>
          <w:rFonts w:ascii="Arial" w:hAnsi="Arial" w:cs="Arial"/>
        </w:rPr>
        <w:t xml:space="preserve">Priedas Nr. </w:t>
      </w:r>
      <w:r w:rsidR="00035D91">
        <w:rPr>
          <w:rFonts w:ascii="Arial" w:hAnsi="Arial" w:cs="Arial"/>
        </w:rPr>
        <w:t>8</w:t>
      </w:r>
      <w:r w:rsidR="00E71925" w:rsidRPr="00EF644A">
        <w:rPr>
          <w:rFonts w:ascii="Arial" w:hAnsi="Arial" w:cs="Arial"/>
        </w:rPr>
        <w:t>.</w:t>
      </w:r>
      <w:r w:rsidR="007C2641" w:rsidRPr="00EF644A">
        <w:rPr>
          <w:rFonts w:ascii="Arial" w:hAnsi="Arial" w:cs="Arial"/>
        </w:rPr>
        <w:t xml:space="preserve"> Atitikties deklaracija</w:t>
      </w:r>
      <w:r w:rsidR="00E71925" w:rsidRPr="00EF644A">
        <w:rPr>
          <w:rFonts w:ascii="Arial" w:hAnsi="Arial" w:cs="Arial"/>
        </w:rPr>
        <w:t>.</w:t>
      </w:r>
    </w:p>
    <w:p w14:paraId="4DBB587C" w14:textId="5C8239B4" w:rsidR="004327EA" w:rsidRPr="00EF644A" w:rsidRDefault="007C2641" w:rsidP="0005447A">
      <w:pPr>
        <w:tabs>
          <w:tab w:val="left" w:pos="567"/>
        </w:tabs>
        <w:spacing w:after="0"/>
        <w:jc w:val="both"/>
        <w:rPr>
          <w:rFonts w:ascii="Arial" w:hAnsi="Arial" w:cs="Arial"/>
          <w:i/>
          <w:color w:val="FF0000"/>
        </w:rPr>
      </w:pPr>
      <w:r w:rsidRPr="00EF644A">
        <w:rPr>
          <w:rFonts w:ascii="Arial" w:hAnsi="Arial" w:cs="Arial"/>
        </w:rPr>
        <w:t xml:space="preserve">Priedas Nr. </w:t>
      </w:r>
      <w:r w:rsidR="00035D91">
        <w:rPr>
          <w:rFonts w:ascii="Arial" w:hAnsi="Arial" w:cs="Arial"/>
        </w:rPr>
        <w:t>9</w:t>
      </w:r>
      <w:r w:rsidRPr="00EF644A">
        <w:rPr>
          <w:rFonts w:ascii="Arial" w:hAnsi="Arial" w:cs="Arial"/>
        </w:rPr>
        <w:t>. Tiekėjo deklaracija dėl atitikties Reglamento nuostatoms (juridiniam ir fiziniam asmeniui).</w:t>
      </w:r>
      <w:bookmarkEnd w:id="29"/>
      <w:bookmarkEnd w:id="30"/>
    </w:p>
    <w:p w14:paraId="273E622B" w14:textId="77777777" w:rsidR="004327EA" w:rsidRPr="00131554" w:rsidRDefault="004327EA" w:rsidP="00131554">
      <w:pPr>
        <w:spacing w:after="0"/>
        <w:rPr>
          <w:rFonts w:ascii="Times New Roman" w:hAnsi="Times New Roman" w:cs="Times New Roman"/>
        </w:rPr>
      </w:pPr>
    </w:p>
    <w:sectPr w:rsidR="004327EA" w:rsidRPr="00131554" w:rsidSect="0093330C">
      <w:headerReference w:type="default" r:id="rId14"/>
      <w:footerReference w:type="default" r:id="rId15"/>
      <w:headerReference w:type="first" r:id="rId16"/>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47DF6" w14:textId="77777777" w:rsidR="001F160C" w:rsidRDefault="001F160C" w:rsidP="0093330C">
      <w:pPr>
        <w:spacing w:after="0" w:line="240" w:lineRule="auto"/>
      </w:pPr>
      <w:r>
        <w:separator/>
      </w:r>
    </w:p>
  </w:endnote>
  <w:endnote w:type="continuationSeparator" w:id="0">
    <w:p w14:paraId="34F1E372" w14:textId="77777777" w:rsidR="001F160C" w:rsidRDefault="001F160C" w:rsidP="00933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561939"/>
      <w:docPartObj>
        <w:docPartGallery w:val="Page Numbers (Bottom of Page)"/>
        <w:docPartUnique/>
      </w:docPartObj>
    </w:sdtPr>
    <w:sdtEndPr/>
    <w:sdtContent>
      <w:p w14:paraId="52565DFE" w14:textId="66E63D4C" w:rsidR="00B84DB3" w:rsidRPr="00B84DB3" w:rsidRDefault="00B84DB3">
        <w:pPr>
          <w:pStyle w:val="Porat"/>
          <w:jc w:val="right"/>
          <w:rPr>
            <w:rFonts w:ascii="Times New Roman" w:hAnsi="Times New Roman" w:cs="Times New Roman"/>
          </w:rPr>
        </w:pPr>
        <w:r w:rsidRPr="00B84DB3">
          <w:rPr>
            <w:rFonts w:ascii="Times New Roman" w:hAnsi="Times New Roman" w:cs="Times New Roman"/>
          </w:rPr>
          <w:fldChar w:fldCharType="begin"/>
        </w:r>
        <w:r w:rsidRPr="00B84DB3">
          <w:rPr>
            <w:rFonts w:ascii="Times New Roman" w:hAnsi="Times New Roman" w:cs="Times New Roman"/>
          </w:rPr>
          <w:instrText>PAGE   \* MERGEFORMAT</w:instrText>
        </w:r>
        <w:r w:rsidRPr="00B84DB3">
          <w:rPr>
            <w:rFonts w:ascii="Times New Roman" w:hAnsi="Times New Roman" w:cs="Times New Roman"/>
          </w:rPr>
          <w:fldChar w:fldCharType="separate"/>
        </w:r>
        <w:r w:rsidR="006D1969">
          <w:rPr>
            <w:rFonts w:ascii="Times New Roman" w:hAnsi="Times New Roman" w:cs="Times New Roman"/>
            <w:noProof/>
          </w:rPr>
          <w:t>18</w:t>
        </w:r>
        <w:r w:rsidRPr="00B84DB3">
          <w:rPr>
            <w:rFonts w:ascii="Times New Roman" w:hAnsi="Times New Roman" w:cs="Times New Roman"/>
          </w:rPr>
          <w:fldChar w:fldCharType="end"/>
        </w:r>
      </w:p>
    </w:sdtContent>
  </w:sdt>
  <w:p w14:paraId="733EE80B" w14:textId="77777777" w:rsidR="00B84DB3" w:rsidRPr="00B84DB3" w:rsidRDefault="00B84DB3">
    <w:pPr>
      <w:pStyle w:val="Por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1695F" w14:textId="77777777" w:rsidR="001F160C" w:rsidRDefault="001F160C" w:rsidP="0093330C">
      <w:pPr>
        <w:spacing w:after="0" w:line="240" w:lineRule="auto"/>
      </w:pPr>
      <w:r>
        <w:separator/>
      </w:r>
    </w:p>
  </w:footnote>
  <w:footnote w:type="continuationSeparator" w:id="0">
    <w:p w14:paraId="4E5A1EAD" w14:textId="77777777" w:rsidR="001F160C" w:rsidRDefault="001F160C" w:rsidP="0093330C">
      <w:pPr>
        <w:spacing w:after="0" w:line="240" w:lineRule="auto"/>
      </w:pPr>
      <w:r>
        <w:continuationSeparator/>
      </w:r>
    </w:p>
  </w:footnote>
  <w:footnote w:id="1">
    <w:p w14:paraId="660B9056" w14:textId="77777777" w:rsidR="00FA7E7E" w:rsidRPr="006A00C3" w:rsidRDefault="00FA7E7E" w:rsidP="0093330C">
      <w:pPr>
        <w:pStyle w:val="Puslapioinaostekstas"/>
        <w:jc w:val="both"/>
        <w:rPr>
          <w:sz w:val="18"/>
          <w:szCs w:val="18"/>
        </w:rPr>
      </w:pPr>
      <w:r w:rsidRPr="006A00C3">
        <w:rPr>
          <w:rStyle w:val="Puslapioinaosnuoroda"/>
          <w:sz w:val="18"/>
          <w:szCs w:val="18"/>
        </w:rPr>
        <w:footnoteRef/>
      </w:r>
      <w:r w:rsidRPr="006A00C3">
        <w:rPr>
          <w:sz w:val="18"/>
          <w:szCs w:val="18"/>
        </w:rPr>
        <w:t xml:space="preserve"> </w:t>
      </w:r>
      <w:r w:rsidRPr="006A00C3">
        <w:rPr>
          <w:rFonts w:eastAsia="Arial Unicode MS"/>
          <w:sz w:val="18"/>
          <w:szCs w:val="18"/>
        </w:rPr>
        <w:t xml:space="preserve">Mokomąją medžiagą, kaip prisijungti ir naudotis CVP IS, galima rasti Viešųjų pirkimų tarnybos tinklalapyje </w:t>
      </w:r>
      <w:hyperlink r:id="rId1" w:history="1">
        <w:r w:rsidRPr="006A00C3">
          <w:rPr>
            <w:rStyle w:val="Hipersaitas"/>
            <w:rFonts w:eastAsia="Arial Unicode MS"/>
            <w:sz w:val="18"/>
            <w:szCs w:val="18"/>
          </w:rPr>
          <w:t>www.vpt.lrv.lt</w:t>
        </w:r>
      </w:hyperlink>
    </w:p>
  </w:footnote>
  <w:footnote w:id="2">
    <w:p w14:paraId="74E4EF37" w14:textId="77777777" w:rsidR="00FA7E7E" w:rsidRPr="006A00C3" w:rsidRDefault="00FA7E7E" w:rsidP="004327EA">
      <w:pPr>
        <w:pStyle w:val="Puslapioinaostekstas"/>
        <w:jc w:val="both"/>
        <w:rPr>
          <w:sz w:val="18"/>
          <w:szCs w:val="18"/>
        </w:rPr>
      </w:pPr>
      <w:r w:rsidRPr="006A00C3">
        <w:rPr>
          <w:rStyle w:val="Puslapioinaosnuoroda"/>
          <w:sz w:val="18"/>
          <w:szCs w:val="18"/>
        </w:rPr>
        <w:footnoteRef/>
      </w:r>
      <w:r w:rsidRPr="006A00C3">
        <w:rPr>
          <w:sz w:val="18"/>
          <w:szCs w:val="18"/>
        </w:rPr>
        <w:t xml:space="preserve"> </w:t>
      </w:r>
      <w:r w:rsidRPr="006A00C3">
        <w:rPr>
          <w:sz w:val="18"/>
          <w:szCs w:val="18"/>
        </w:rPr>
        <w:t xml:space="preserve">Deklaruodami, kad nėra pagrindo pašalinti iš pirkimo, kartu su pasiūlymu užpildytą EBVPD turi pateikti: i) pasiūlymą pateikęs </w:t>
      </w:r>
      <w:r>
        <w:rPr>
          <w:sz w:val="18"/>
          <w:szCs w:val="18"/>
        </w:rPr>
        <w:t>tiekėjas</w:t>
      </w:r>
      <w:r w:rsidRPr="006A00C3">
        <w:rPr>
          <w:sz w:val="18"/>
          <w:szCs w:val="18"/>
        </w:rPr>
        <w:t xml:space="preserve">; ii) kiekvienas </w:t>
      </w:r>
      <w:r>
        <w:rPr>
          <w:sz w:val="18"/>
          <w:szCs w:val="18"/>
        </w:rPr>
        <w:t>tiekėjų</w:t>
      </w:r>
      <w:r w:rsidRPr="006A00C3">
        <w:rPr>
          <w:sz w:val="18"/>
          <w:szCs w:val="18"/>
        </w:rPr>
        <w:t xml:space="preserve"> grupės partneris, jei pasiūlymą pateikia </w:t>
      </w:r>
      <w:r>
        <w:rPr>
          <w:sz w:val="18"/>
          <w:szCs w:val="18"/>
        </w:rPr>
        <w:t>tiekėjų</w:t>
      </w:r>
      <w:r w:rsidRPr="006A00C3">
        <w:rPr>
          <w:sz w:val="18"/>
          <w:szCs w:val="18"/>
        </w:rPr>
        <w:t xml:space="preserve"> grupė; iii) kiekvienas sub</w:t>
      </w:r>
      <w:r>
        <w:rPr>
          <w:sz w:val="18"/>
          <w:szCs w:val="18"/>
        </w:rPr>
        <w:t>tiekėjas</w:t>
      </w:r>
      <w:r w:rsidRPr="006A00C3">
        <w:rPr>
          <w:sz w:val="18"/>
          <w:szCs w:val="18"/>
        </w:rPr>
        <w:t xml:space="preserve"> ar ūkio subjektas, kurių </w:t>
      </w:r>
      <w:proofErr w:type="spellStart"/>
      <w:r w:rsidRPr="006A00C3">
        <w:rPr>
          <w:sz w:val="18"/>
          <w:szCs w:val="18"/>
        </w:rPr>
        <w:t>pajėgumais</w:t>
      </w:r>
      <w:proofErr w:type="spellEnd"/>
      <w:r w:rsidRPr="006A00C3">
        <w:rPr>
          <w:sz w:val="18"/>
          <w:szCs w:val="18"/>
        </w:rPr>
        <w:t xml:space="preserve"> remiasi </w:t>
      </w:r>
      <w:r>
        <w:rPr>
          <w:sz w:val="18"/>
          <w:szCs w:val="18"/>
        </w:rPr>
        <w:t>tiekėjas</w:t>
      </w:r>
      <w:r w:rsidRPr="006A00C3">
        <w:rPr>
          <w:sz w:val="18"/>
          <w:szCs w:val="18"/>
        </w:rPr>
        <w:t>.</w:t>
      </w:r>
    </w:p>
  </w:footnote>
  <w:footnote w:id="3">
    <w:p w14:paraId="0DCBC4B1" w14:textId="77777777" w:rsidR="00FA7E7E" w:rsidRDefault="00FA7E7E" w:rsidP="004327EA">
      <w:pPr>
        <w:pStyle w:val="Puslapioinaostekstas"/>
      </w:pPr>
      <w:r>
        <w:rPr>
          <w:rStyle w:val="Puslapioinaosnuoroda"/>
        </w:rPr>
        <w:footnoteRef/>
      </w:r>
      <w:r>
        <w:t xml:space="preserve"> </w:t>
      </w:r>
      <w:hyperlink r:id="rId2" w:history="1">
        <w:r w:rsidRPr="00481B9D">
          <w:rPr>
            <w:rStyle w:val="Hipersaitas"/>
            <w:i/>
          </w:rPr>
          <w:t>„PowerPoint“ pateiktis (</w:t>
        </w:r>
        <w:proofErr w:type="spellStart"/>
        <w:r w:rsidRPr="00481B9D">
          <w:rPr>
            <w:rStyle w:val="Hipersaitas"/>
            <w:i/>
          </w:rPr>
          <w:t>lrv.lt</w:t>
        </w:r>
        <w:proofErr w:type="spellEnd"/>
        <w:r w:rsidRPr="00481B9D">
          <w:rPr>
            <w:rStyle w:val="Hipersaitas"/>
            <w:i/>
          </w:rPr>
          <w:t>)</w:t>
        </w:r>
      </w:hyperlink>
    </w:p>
  </w:footnote>
  <w:footnote w:id="4">
    <w:p w14:paraId="5D456708" w14:textId="77777777" w:rsidR="00FA7E7E" w:rsidRDefault="00FA7E7E" w:rsidP="004327EA">
      <w:pPr>
        <w:pStyle w:val="Puslapioinaostekstas"/>
      </w:pPr>
      <w:r>
        <w:rPr>
          <w:rStyle w:val="Puslapioinaosnuoroda"/>
        </w:rPr>
        <w:footnoteRef/>
      </w:r>
      <w:r>
        <w:t xml:space="preserve"> </w:t>
      </w:r>
      <w:hyperlink r:id="rId3" w:history="1">
        <w:r w:rsidRPr="00481B9D">
          <w:rPr>
            <w:rStyle w:val="Hipersaitas"/>
            <w:i/>
          </w:rPr>
          <w:t>„PowerPoint“ pateiktis (</w:t>
        </w:r>
        <w:proofErr w:type="spellStart"/>
        <w:r w:rsidRPr="00481B9D">
          <w:rPr>
            <w:rStyle w:val="Hipersaitas"/>
            <w:i/>
          </w:rPr>
          <w:t>lrv.lt</w:t>
        </w:r>
        <w:proofErr w:type="spellEnd"/>
        <w:r w:rsidRPr="00481B9D">
          <w:rPr>
            <w:rStyle w:val="Hipersaitas"/>
            <w:i/>
          </w:rPr>
          <w:t>)</w:t>
        </w:r>
      </w:hyperlink>
    </w:p>
  </w:footnote>
  <w:footnote w:id="5">
    <w:p w14:paraId="497C0944" w14:textId="77777777" w:rsidR="00FD6562" w:rsidRPr="001601DD" w:rsidRDefault="00FD6562" w:rsidP="00FD6562">
      <w:pPr>
        <w:pStyle w:val="Puslapioinaostekstas"/>
      </w:pPr>
      <w:r>
        <w:rPr>
          <w:rStyle w:val="Puslapioinaosnuoroda"/>
        </w:rPr>
        <w:footnoteRef/>
      </w:r>
      <w:r w:rsidRPr="00662EFA">
        <w:t xml:space="preserve"> </w:t>
      </w:r>
      <w:hyperlink r:id="rId4"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0F09" w14:textId="77777777" w:rsidR="00FA7E7E" w:rsidRDefault="00FA7E7E" w:rsidP="0093330C">
    <w:pPr>
      <w:pStyle w:val="Antrats"/>
      <w:jc w:val="center"/>
      <w:rPr>
        <w:noProof/>
        <w:lang w:eastAsia="lt-LT"/>
      </w:rPr>
    </w:pPr>
  </w:p>
  <w:p w14:paraId="31ADC5E1" w14:textId="77777777" w:rsidR="00FA7E7E" w:rsidRDefault="00FA7E7E" w:rsidP="0093330C">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20680" w14:textId="77777777" w:rsidR="00FA7E7E" w:rsidRDefault="00FA7E7E" w:rsidP="0093330C">
    <w:pPr>
      <w:pStyle w:val="Antrats"/>
      <w:jc w:val="center"/>
    </w:pPr>
    <w:r>
      <w:rPr>
        <w:noProof/>
        <w:lang w:eastAsia="lt-LT"/>
      </w:rPr>
      <w:drawing>
        <wp:inline distT="0" distB="0" distL="0" distR="0" wp14:anchorId="3BC88726" wp14:editId="16F592C0">
          <wp:extent cx="1443429" cy="971407"/>
          <wp:effectExtent l="0" t="0" r="4445" b="635"/>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LT-4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3429" cy="9714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340E8"/>
    <w:multiLevelType w:val="multilevel"/>
    <w:tmpl w:val="A50C68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612AAE"/>
    <w:multiLevelType w:val="multilevel"/>
    <w:tmpl w:val="D2AA6026"/>
    <w:lvl w:ilvl="0">
      <w:start w:val="13"/>
      <w:numFmt w:val="decimal"/>
      <w:lvlText w:val="%1."/>
      <w:lvlJc w:val="left"/>
      <w:pPr>
        <w:ind w:left="600" w:hanging="600"/>
      </w:pPr>
      <w:rPr>
        <w:rFonts w:ascii="Arial" w:hAnsi="Arial" w:cs="Arial" w:hint="default"/>
        <w:sz w:val="22"/>
        <w:szCs w:val="22"/>
      </w:rPr>
    </w:lvl>
    <w:lvl w:ilvl="1">
      <w:start w:val="4"/>
      <w:numFmt w:val="decimal"/>
      <w:lvlText w:val="%1.%2."/>
      <w:lvlJc w:val="left"/>
      <w:pPr>
        <w:ind w:left="832" w:hanging="600"/>
      </w:pPr>
      <w:rPr>
        <w:rFonts w:ascii="Calibri" w:hAnsi="Calibri" w:hint="default"/>
        <w:sz w:val="22"/>
      </w:rPr>
    </w:lvl>
    <w:lvl w:ilvl="2">
      <w:start w:val="1"/>
      <w:numFmt w:val="decimal"/>
      <w:lvlText w:val="%1.%2.%3."/>
      <w:lvlJc w:val="left"/>
      <w:pPr>
        <w:ind w:left="1184" w:hanging="720"/>
      </w:pPr>
      <w:rPr>
        <w:rFonts w:ascii="Calibri" w:hAnsi="Calibri" w:hint="default"/>
        <w:sz w:val="22"/>
      </w:rPr>
    </w:lvl>
    <w:lvl w:ilvl="3">
      <w:start w:val="1"/>
      <w:numFmt w:val="decimal"/>
      <w:lvlText w:val="%1.%2.%3.%4."/>
      <w:lvlJc w:val="left"/>
      <w:pPr>
        <w:ind w:left="1416" w:hanging="720"/>
      </w:pPr>
      <w:rPr>
        <w:rFonts w:ascii="Calibri" w:hAnsi="Calibri" w:hint="default"/>
        <w:sz w:val="22"/>
      </w:rPr>
    </w:lvl>
    <w:lvl w:ilvl="4">
      <w:start w:val="1"/>
      <w:numFmt w:val="decimal"/>
      <w:lvlText w:val="%1.%2.%3.%4.%5."/>
      <w:lvlJc w:val="left"/>
      <w:pPr>
        <w:ind w:left="2008" w:hanging="1080"/>
      </w:pPr>
      <w:rPr>
        <w:rFonts w:ascii="Calibri" w:hAnsi="Calibri" w:hint="default"/>
        <w:sz w:val="22"/>
      </w:rPr>
    </w:lvl>
    <w:lvl w:ilvl="5">
      <w:start w:val="1"/>
      <w:numFmt w:val="decimal"/>
      <w:lvlText w:val="%1.%2.%3.%4.%5.%6."/>
      <w:lvlJc w:val="left"/>
      <w:pPr>
        <w:ind w:left="2240" w:hanging="1080"/>
      </w:pPr>
      <w:rPr>
        <w:rFonts w:ascii="Calibri" w:hAnsi="Calibri" w:hint="default"/>
        <w:sz w:val="22"/>
      </w:rPr>
    </w:lvl>
    <w:lvl w:ilvl="6">
      <w:start w:val="1"/>
      <w:numFmt w:val="decimal"/>
      <w:lvlText w:val="%1.%2.%3.%4.%5.%6.%7."/>
      <w:lvlJc w:val="left"/>
      <w:pPr>
        <w:ind w:left="2832" w:hanging="1440"/>
      </w:pPr>
      <w:rPr>
        <w:rFonts w:ascii="Calibri" w:hAnsi="Calibri" w:hint="default"/>
        <w:sz w:val="22"/>
      </w:rPr>
    </w:lvl>
    <w:lvl w:ilvl="7">
      <w:start w:val="1"/>
      <w:numFmt w:val="decimal"/>
      <w:lvlText w:val="%1.%2.%3.%4.%5.%6.%7.%8."/>
      <w:lvlJc w:val="left"/>
      <w:pPr>
        <w:ind w:left="3064" w:hanging="1440"/>
      </w:pPr>
      <w:rPr>
        <w:rFonts w:ascii="Calibri" w:hAnsi="Calibri" w:hint="default"/>
        <w:sz w:val="22"/>
      </w:rPr>
    </w:lvl>
    <w:lvl w:ilvl="8">
      <w:start w:val="1"/>
      <w:numFmt w:val="decimal"/>
      <w:lvlText w:val="%1.%2.%3.%4.%5.%6.%7.%8.%9."/>
      <w:lvlJc w:val="left"/>
      <w:pPr>
        <w:ind w:left="3656" w:hanging="1800"/>
      </w:pPr>
      <w:rPr>
        <w:rFonts w:ascii="Calibri" w:hAnsi="Calibri" w:hint="default"/>
        <w:sz w:val="22"/>
      </w:rPr>
    </w:lvl>
  </w:abstractNum>
  <w:abstractNum w:abstractNumId="2" w15:restartNumberingAfterBreak="0">
    <w:nsid w:val="1BAD6C5D"/>
    <w:multiLevelType w:val="multilevel"/>
    <w:tmpl w:val="66982B38"/>
    <w:lvl w:ilvl="0">
      <w:start w:val="11"/>
      <w:numFmt w:val="decimal"/>
      <w:lvlText w:val="%1."/>
      <w:lvlJc w:val="left"/>
      <w:pPr>
        <w:ind w:left="480" w:hanging="480"/>
      </w:pPr>
      <w:rPr>
        <w:rFonts w:ascii="Times New Roman" w:eastAsia="Arial Unicode MS" w:hAnsi="Times New Roman" w:cs="Times New Roman" w:hint="default"/>
        <w:sz w:val="24"/>
      </w:rPr>
    </w:lvl>
    <w:lvl w:ilvl="1">
      <w:start w:val="1"/>
      <w:numFmt w:val="decimal"/>
      <w:lvlText w:val="%1.%2."/>
      <w:lvlJc w:val="left"/>
      <w:pPr>
        <w:ind w:left="1048" w:hanging="480"/>
      </w:pPr>
      <w:rPr>
        <w:rFonts w:ascii="Times New Roman" w:eastAsia="Arial Unicode MS" w:hAnsi="Times New Roman" w:cs="Times New Roman" w:hint="default"/>
        <w:sz w:val="22"/>
        <w:szCs w:val="22"/>
      </w:rPr>
    </w:lvl>
    <w:lvl w:ilvl="2">
      <w:start w:val="1"/>
      <w:numFmt w:val="decimal"/>
      <w:lvlText w:val="%1.%2.%3."/>
      <w:lvlJc w:val="left"/>
      <w:pPr>
        <w:ind w:left="720" w:hanging="720"/>
      </w:pPr>
      <w:rPr>
        <w:rFonts w:ascii="Times New Roman" w:eastAsia="Arial Unicode MS" w:hAnsi="Times New Roman" w:cs="Times New Roman" w:hint="default"/>
        <w:sz w:val="24"/>
      </w:rPr>
    </w:lvl>
    <w:lvl w:ilvl="3">
      <w:start w:val="1"/>
      <w:numFmt w:val="decimal"/>
      <w:lvlText w:val="%1.%2.%3.%4."/>
      <w:lvlJc w:val="left"/>
      <w:pPr>
        <w:ind w:left="720" w:hanging="720"/>
      </w:pPr>
      <w:rPr>
        <w:rFonts w:ascii="Times New Roman" w:eastAsia="Arial Unicode MS" w:hAnsi="Times New Roman" w:cs="Times New Roman" w:hint="default"/>
        <w:sz w:val="24"/>
      </w:rPr>
    </w:lvl>
    <w:lvl w:ilvl="4">
      <w:start w:val="1"/>
      <w:numFmt w:val="decimal"/>
      <w:lvlText w:val="%1.%2.%3.%4.%5."/>
      <w:lvlJc w:val="left"/>
      <w:pPr>
        <w:ind w:left="1080" w:hanging="1080"/>
      </w:pPr>
      <w:rPr>
        <w:rFonts w:ascii="Times New Roman" w:eastAsia="Arial Unicode MS" w:hAnsi="Times New Roman" w:cs="Times New Roman" w:hint="default"/>
        <w:sz w:val="24"/>
      </w:rPr>
    </w:lvl>
    <w:lvl w:ilvl="5">
      <w:start w:val="1"/>
      <w:numFmt w:val="decimal"/>
      <w:lvlText w:val="%1.%2.%3.%4.%5.%6."/>
      <w:lvlJc w:val="left"/>
      <w:pPr>
        <w:ind w:left="1080" w:hanging="1080"/>
      </w:pPr>
      <w:rPr>
        <w:rFonts w:ascii="Times New Roman" w:eastAsia="Arial Unicode MS" w:hAnsi="Times New Roman" w:cs="Times New Roman" w:hint="default"/>
        <w:sz w:val="24"/>
      </w:rPr>
    </w:lvl>
    <w:lvl w:ilvl="6">
      <w:start w:val="1"/>
      <w:numFmt w:val="decimal"/>
      <w:lvlText w:val="%1.%2.%3.%4.%5.%6.%7."/>
      <w:lvlJc w:val="left"/>
      <w:pPr>
        <w:ind w:left="1440" w:hanging="1440"/>
      </w:pPr>
      <w:rPr>
        <w:rFonts w:ascii="Times New Roman" w:eastAsia="Arial Unicode MS" w:hAnsi="Times New Roman" w:cs="Times New Roman" w:hint="default"/>
        <w:sz w:val="24"/>
      </w:rPr>
    </w:lvl>
    <w:lvl w:ilvl="7">
      <w:start w:val="1"/>
      <w:numFmt w:val="decimal"/>
      <w:lvlText w:val="%1.%2.%3.%4.%5.%6.%7.%8."/>
      <w:lvlJc w:val="left"/>
      <w:pPr>
        <w:ind w:left="1440" w:hanging="1440"/>
      </w:pPr>
      <w:rPr>
        <w:rFonts w:ascii="Times New Roman" w:eastAsia="Arial Unicode MS" w:hAnsi="Times New Roman" w:cs="Times New Roman" w:hint="default"/>
        <w:sz w:val="24"/>
      </w:rPr>
    </w:lvl>
    <w:lvl w:ilvl="8">
      <w:start w:val="1"/>
      <w:numFmt w:val="decimal"/>
      <w:lvlText w:val="%1.%2.%3.%4.%5.%6.%7.%8.%9."/>
      <w:lvlJc w:val="left"/>
      <w:pPr>
        <w:ind w:left="1800" w:hanging="1800"/>
      </w:pPr>
      <w:rPr>
        <w:rFonts w:ascii="Times New Roman" w:eastAsia="Arial Unicode MS" w:hAnsi="Times New Roman" w:cs="Times New Roman" w:hint="default"/>
        <w:sz w:val="24"/>
      </w:rPr>
    </w:lvl>
  </w:abstractNum>
  <w:abstractNum w:abstractNumId="3" w15:restartNumberingAfterBreak="0">
    <w:nsid w:val="1EC81C42"/>
    <w:multiLevelType w:val="multilevel"/>
    <w:tmpl w:val="5D4A3996"/>
    <w:lvl w:ilvl="0">
      <w:start w:val="5"/>
      <w:numFmt w:val="decimal"/>
      <w:lvlText w:val="%1."/>
      <w:lvlJc w:val="left"/>
      <w:pPr>
        <w:ind w:left="360" w:hanging="360"/>
      </w:pPr>
      <w:rPr>
        <w:rFonts w:asciiTheme="minorHAnsi" w:hAnsiTheme="minorHAnsi" w:cstheme="minorBidi" w:hint="default"/>
        <w:i w:val="0"/>
        <w:color w:val="auto"/>
        <w:sz w:val="22"/>
      </w:rPr>
    </w:lvl>
    <w:lvl w:ilvl="1">
      <w:start w:val="1"/>
      <w:numFmt w:val="decimal"/>
      <w:lvlText w:val="%1.%2."/>
      <w:lvlJc w:val="left"/>
      <w:pPr>
        <w:ind w:left="720" w:hanging="360"/>
      </w:pPr>
      <w:rPr>
        <w:rFonts w:ascii="Arial" w:hAnsi="Arial" w:cs="Arial" w:hint="default"/>
        <w:i w:val="0"/>
        <w:color w:val="auto"/>
        <w:sz w:val="22"/>
        <w:szCs w:val="22"/>
      </w:rPr>
    </w:lvl>
    <w:lvl w:ilvl="2">
      <w:start w:val="1"/>
      <w:numFmt w:val="decimal"/>
      <w:lvlText w:val="%1.%2.%3."/>
      <w:lvlJc w:val="left"/>
      <w:pPr>
        <w:ind w:left="1440" w:hanging="720"/>
      </w:pPr>
      <w:rPr>
        <w:rFonts w:ascii="Arial" w:hAnsi="Arial" w:cs="Arial" w:hint="default"/>
        <w:b w:val="0"/>
        <w:i w:val="0"/>
        <w:color w:val="auto"/>
        <w:sz w:val="22"/>
        <w:szCs w:val="22"/>
      </w:rPr>
    </w:lvl>
    <w:lvl w:ilvl="3">
      <w:start w:val="1"/>
      <w:numFmt w:val="decimal"/>
      <w:lvlText w:val="%1.%2.%3.%4."/>
      <w:lvlJc w:val="left"/>
      <w:pPr>
        <w:ind w:left="1800" w:hanging="720"/>
      </w:pPr>
      <w:rPr>
        <w:rFonts w:asciiTheme="minorHAnsi" w:hAnsiTheme="minorHAnsi" w:cstheme="minorBidi" w:hint="default"/>
        <w:i w:val="0"/>
        <w:color w:val="auto"/>
        <w:sz w:val="22"/>
      </w:rPr>
    </w:lvl>
    <w:lvl w:ilvl="4">
      <w:start w:val="1"/>
      <w:numFmt w:val="decimal"/>
      <w:lvlText w:val="%1.%2.%3.%4.%5."/>
      <w:lvlJc w:val="left"/>
      <w:pPr>
        <w:ind w:left="2520" w:hanging="1080"/>
      </w:pPr>
      <w:rPr>
        <w:rFonts w:asciiTheme="minorHAnsi" w:hAnsiTheme="minorHAnsi" w:cstheme="minorBidi" w:hint="default"/>
        <w:i w:val="0"/>
        <w:color w:val="auto"/>
        <w:sz w:val="22"/>
      </w:rPr>
    </w:lvl>
    <w:lvl w:ilvl="5">
      <w:start w:val="1"/>
      <w:numFmt w:val="decimal"/>
      <w:lvlText w:val="%1.%2.%3.%4.%5.%6."/>
      <w:lvlJc w:val="left"/>
      <w:pPr>
        <w:ind w:left="2880" w:hanging="1080"/>
      </w:pPr>
      <w:rPr>
        <w:rFonts w:asciiTheme="minorHAnsi" w:hAnsiTheme="minorHAnsi" w:cstheme="minorBidi" w:hint="default"/>
        <w:i w:val="0"/>
        <w:color w:val="auto"/>
        <w:sz w:val="22"/>
      </w:rPr>
    </w:lvl>
    <w:lvl w:ilvl="6">
      <w:start w:val="1"/>
      <w:numFmt w:val="decimal"/>
      <w:lvlText w:val="%1.%2.%3.%4.%5.%6.%7."/>
      <w:lvlJc w:val="left"/>
      <w:pPr>
        <w:ind w:left="3600" w:hanging="1440"/>
      </w:pPr>
      <w:rPr>
        <w:rFonts w:asciiTheme="minorHAnsi" w:hAnsiTheme="minorHAnsi" w:cstheme="minorBidi" w:hint="default"/>
        <w:i w:val="0"/>
        <w:color w:val="auto"/>
        <w:sz w:val="22"/>
      </w:rPr>
    </w:lvl>
    <w:lvl w:ilvl="7">
      <w:start w:val="1"/>
      <w:numFmt w:val="decimal"/>
      <w:lvlText w:val="%1.%2.%3.%4.%5.%6.%7.%8."/>
      <w:lvlJc w:val="left"/>
      <w:pPr>
        <w:ind w:left="3960" w:hanging="1440"/>
      </w:pPr>
      <w:rPr>
        <w:rFonts w:asciiTheme="minorHAnsi" w:hAnsiTheme="minorHAnsi" w:cstheme="minorBidi" w:hint="default"/>
        <w:i w:val="0"/>
        <w:color w:val="auto"/>
        <w:sz w:val="22"/>
      </w:rPr>
    </w:lvl>
    <w:lvl w:ilvl="8">
      <w:start w:val="1"/>
      <w:numFmt w:val="decimal"/>
      <w:lvlText w:val="%1.%2.%3.%4.%5.%6.%7.%8.%9."/>
      <w:lvlJc w:val="left"/>
      <w:pPr>
        <w:ind w:left="4680" w:hanging="1800"/>
      </w:pPr>
      <w:rPr>
        <w:rFonts w:asciiTheme="minorHAnsi" w:hAnsiTheme="minorHAnsi" w:cstheme="minorBidi" w:hint="default"/>
        <w:i w:val="0"/>
        <w:color w:val="auto"/>
        <w:sz w:val="22"/>
      </w:rPr>
    </w:lvl>
  </w:abstractNum>
  <w:abstractNum w:abstractNumId="4" w15:restartNumberingAfterBreak="0">
    <w:nsid w:val="25A96DA4"/>
    <w:multiLevelType w:val="multilevel"/>
    <w:tmpl w:val="A50C68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AA4CE3"/>
    <w:multiLevelType w:val="hybridMultilevel"/>
    <w:tmpl w:val="2AC2CC1C"/>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0172418"/>
    <w:multiLevelType w:val="multilevel"/>
    <w:tmpl w:val="DB02872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B26B27"/>
    <w:multiLevelType w:val="multilevel"/>
    <w:tmpl w:val="96C0C574"/>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515CB"/>
    <w:multiLevelType w:val="multilevel"/>
    <w:tmpl w:val="7BDAFF3C"/>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64A7542"/>
    <w:multiLevelType w:val="multilevel"/>
    <w:tmpl w:val="47783F84"/>
    <w:lvl w:ilvl="0">
      <w:start w:val="11"/>
      <w:numFmt w:val="decimal"/>
      <w:lvlText w:val="%1."/>
      <w:lvlJc w:val="left"/>
      <w:pPr>
        <w:ind w:left="480" w:hanging="480"/>
      </w:pPr>
      <w:rPr>
        <w:rFonts w:eastAsia="Arial Unicode MS" w:hint="default"/>
        <w:sz w:val="22"/>
      </w:rPr>
    </w:lvl>
    <w:lvl w:ilvl="1">
      <w:start w:val="3"/>
      <w:numFmt w:val="decimal"/>
      <w:lvlText w:val="%1.%2."/>
      <w:lvlJc w:val="left"/>
      <w:pPr>
        <w:ind w:left="6717" w:hanging="480"/>
      </w:pPr>
      <w:rPr>
        <w:rFonts w:eastAsia="Arial Unicode MS" w:hint="default"/>
        <w:sz w:val="22"/>
      </w:rPr>
    </w:lvl>
    <w:lvl w:ilvl="2">
      <w:start w:val="1"/>
      <w:numFmt w:val="decimal"/>
      <w:lvlText w:val="%1.%2.%3."/>
      <w:lvlJc w:val="left"/>
      <w:pPr>
        <w:ind w:left="720" w:hanging="720"/>
      </w:pPr>
      <w:rPr>
        <w:rFonts w:eastAsia="Arial Unicode MS" w:hint="default"/>
        <w:sz w:val="22"/>
      </w:rPr>
    </w:lvl>
    <w:lvl w:ilvl="3">
      <w:start w:val="1"/>
      <w:numFmt w:val="decimal"/>
      <w:lvlText w:val="%1.%2.%3.%4."/>
      <w:lvlJc w:val="left"/>
      <w:pPr>
        <w:ind w:left="720" w:hanging="720"/>
      </w:pPr>
      <w:rPr>
        <w:rFonts w:eastAsia="Arial Unicode MS" w:hint="default"/>
        <w:sz w:val="22"/>
      </w:rPr>
    </w:lvl>
    <w:lvl w:ilvl="4">
      <w:start w:val="1"/>
      <w:numFmt w:val="decimal"/>
      <w:lvlText w:val="%1.%2.%3.%4.%5."/>
      <w:lvlJc w:val="left"/>
      <w:pPr>
        <w:ind w:left="1080" w:hanging="1080"/>
      </w:pPr>
      <w:rPr>
        <w:rFonts w:eastAsia="Arial Unicode MS" w:hint="default"/>
        <w:sz w:val="22"/>
      </w:rPr>
    </w:lvl>
    <w:lvl w:ilvl="5">
      <w:start w:val="1"/>
      <w:numFmt w:val="decimal"/>
      <w:lvlText w:val="%1.%2.%3.%4.%5.%6."/>
      <w:lvlJc w:val="left"/>
      <w:pPr>
        <w:ind w:left="1080" w:hanging="1080"/>
      </w:pPr>
      <w:rPr>
        <w:rFonts w:eastAsia="Arial Unicode MS" w:hint="default"/>
        <w:sz w:val="22"/>
      </w:rPr>
    </w:lvl>
    <w:lvl w:ilvl="6">
      <w:start w:val="1"/>
      <w:numFmt w:val="decimal"/>
      <w:lvlText w:val="%1.%2.%3.%4.%5.%6.%7."/>
      <w:lvlJc w:val="left"/>
      <w:pPr>
        <w:ind w:left="1080" w:hanging="1080"/>
      </w:pPr>
      <w:rPr>
        <w:rFonts w:eastAsia="Arial Unicode MS" w:hint="default"/>
        <w:sz w:val="22"/>
      </w:rPr>
    </w:lvl>
    <w:lvl w:ilvl="7">
      <w:start w:val="1"/>
      <w:numFmt w:val="decimal"/>
      <w:lvlText w:val="%1.%2.%3.%4.%5.%6.%7.%8."/>
      <w:lvlJc w:val="left"/>
      <w:pPr>
        <w:ind w:left="1440" w:hanging="1440"/>
      </w:pPr>
      <w:rPr>
        <w:rFonts w:eastAsia="Arial Unicode MS" w:hint="default"/>
        <w:sz w:val="22"/>
      </w:rPr>
    </w:lvl>
    <w:lvl w:ilvl="8">
      <w:start w:val="1"/>
      <w:numFmt w:val="decimal"/>
      <w:lvlText w:val="%1.%2.%3.%4.%5.%6.%7.%8.%9."/>
      <w:lvlJc w:val="left"/>
      <w:pPr>
        <w:ind w:left="1440" w:hanging="1440"/>
      </w:pPr>
      <w:rPr>
        <w:rFonts w:eastAsia="Arial Unicode MS" w:hint="default"/>
        <w:sz w:val="22"/>
      </w:rPr>
    </w:lvl>
  </w:abstractNum>
  <w:abstractNum w:abstractNumId="10" w15:restartNumberingAfterBreak="0">
    <w:nsid w:val="3894356A"/>
    <w:multiLevelType w:val="multilevel"/>
    <w:tmpl w:val="B3765E1E"/>
    <w:lvl w:ilvl="0">
      <w:start w:val="7"/>
      <w:numFmt w:val="decimal"/>
      <w:lvlText w:val="%1."/>
      <w:lvlJc w:val="left"/>
      <w:pPr>
        <w:ind w:left="360" w:hanging="360"/>
      </w:pPr>
      <w:rPr>
        <w:rFonts w:hint="default"/>
        <w:i w:val="0"/>
        <w:color w:val="auto"/>
        <w:u w:val="none"/>
      </w:rPr>
    </w:lvl>
    <w:lvl w:ilvl="1">
      <w:start w:val="1"/>
      <w:numFmt w:val="decimal"/>
      <w:lvlText w:val="%1.%2."/>
      <w:lvlJc w:val="left"/>
      <w:pPr>
        <w:ind w:left="360" w:hanging="360"/>
      </w:pPr>
      <w:rPr>
        <w:rFonts w:hint="default"/>
        <w:i w:val="0"/>
        <w:color w:val="auto"/>
        <w:u w:val="none"/>
      </w:rPr>
    </w:lvl>
    <w:lvl w:ilvl="2">
      <w:start w:val="1"/>
      <w:numFmt w:val="decimal"/>
      <w:lvlText w:val="%1.%2.%3."/>
      <w:lvlJc w:val="left"/>
      <w:pPr>
        <w:ind w:left="720" w:hanging="720"/>
      </w:pPr>
      <w:rPr>
        <w:rFonts w:ascii="Times New Roman" w:hAnsi="Times New Roman" w:cs="Times New Roman" w:hint="default"/>
        <w:i w:val="0"/>
        <w:color w:val="auto"/>
        <w:sz w:val="22"/>
        <w:szCs w:val="22"/>
        <w:u w:val="none"/>
      </w:rPr>
    </w:lvl>
    <w:lvl w:ilvl="3">
      <w:start w:val="1"/>
      <w:numFmt w:val="decimal"/>
      <w:lvlText w:val="%1.%2.%3.%4."/>
      <w:lvlJc w:val="left"/>
      <w:pPr>
        <w:ind w:left="720" w:hanging="720"/>
      </w:pPr>
      <w:rPr>
        <w:rFonts w:hint="default"/>
        <w:i w:val="0"/>
        <w:color w:val="auto"/>
        <w:u w:val="none"/>
      </w:rPr>
    </w:lvl>
    <w:lvl w:ilvl="4">
      <w:start w:val="1"/>
      <w:numFmt w:val="decimal"/>
      <w:lvlText w:val="%1.%2.%3.%4.%5."/>
      <w:lvlJc w:val="left"/>
      <w:pPr>
        <w:ind w:left="1080" w:hanging="1080"/>
      </w:pPr>
      <w:rPr>
        <w:rFonts w:hint="default"/>
        <w:i w:val="0"/>
        <w:color w:val="auto"/>
        <w:u w:val="none"/>
      </w:rPr>
    </w:lvl>
    <w:lvl w:ilvl="5">
      <w:start w:val="1"/>
      <w:numFmt w:val="decimal"/>
      <w:lvlText w:val="%1.%2.%3.%4.%5.%6."/>
      <w:lvlJc w:val="left"/>
      <w:pPr>
        <w:ind w:left="1080" w:hanging="1080"/>
      </w:pPr>
      <w:rPr>
        <w:rFonts w:hint="default"/>
        <w:i w:val="0"/>
        <w:color w:val="auto"/>
        <w:u w:val="none"/>
      </w:rPr>
    </w:lvl>
    <w:lvl w:ilvl="6">
      <w:start w:val="1"/>
      <w:numFmt w:val="decimal"/>
      <w:lvlText w:val="%1.%2.%3.%4.%5.%6.%7."/>
      <w:lvlJc w:val="left"/>
      <w:pPr>
        <w:ind w:left="1440" w:hanging="1440"/>
      </w:pPr>
      <w:rPr>
        <w:rFonts w:hint="default"/>
        <w:i w:val="0"/>
        <w:color w:val="auto"/>
        <w:u w:val="none"/>
      </w:rPr>
    </w:lvl>
    <w:lvl w:ilvl="7">
      <w:start w:val="1"/>
      <w:numFmt w:val="decimal"/>
      <w:lvlText w:val="%1.%2.%3.%4.%5.%6.%7.%8."/>
      <w:lvlJc w:val="left"/>
      <w:pPr>
        <w:ind w:left="1440" w:hanging="1440"/>
      </w:pPr>
      <w:rPr>
        <w:rFonts w:hint="default"/>
        <w:i w:val="0"/>
        <w:color w:val="auto"/>
        <w:u w:val="none"/>
      </w:rPr>
    </w:lvl>
    <w:lvl w:ilvl="8">
      <w:start w:val="1"/>
      <w:numFmt w:val="decimal"/>
      <w:lvlText w:val="%1.%2.%3.%4.%5.%6.%7.%8.%9."/>
      <w:lvlJc w:val="left"/>
      <w:pPr>
        <w:ind w:left="1800" w:hanging="1800"/>
      </w:pPr>
      <w:rPr>
        <w:rFonts w:hint="default"/>
        <w:i w:val="0"/>
        <w:color w:val="auto"/>
        <w:u w:val="none"/>
      </w:rPr>
    </w:lvl>
  </w:abstractNum>
  <w:abstractNum w:abstractNumId="11" w15:restartNumberingAfterBreak="0">
    <w:nsid w:val="389F68BC"/>
    <w:multiLevelType w:val="multilevel"/>
    <w:tmpl w:val="8018A292"/>
    <w:lvl w:ilvl="0">
      <w:start w:val="5"/>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A99379C"/>
    <w:multiLevelType w:val="multilevel"/>
    <w:tmpl w:val="3902885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194183F"/>
    <w:multiLevelType w:val="multilevel"/>
    <w:tmpl w:val="75C0AC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8372A6"/>
    <w:multiLevelType w:val="multilevel"/>
    <w:tmpl w:val="B70E02AE"/>
    <w:lvl w:ilvl="0">
      <w:start w:val="1"/>
      <w:numFmt w:val="decimal"/>
      <w:lvlText w:val="%1."/>
      <w:lvlJc w:val="left"/>
      <w:pPr>
        <w:ind w:left="480" w:hanging="480"/>
      </w:pPr>
      <w:rPr>
        <w:rFonts w:hint="default"/>
      </w:rPr>
    </w:lvl>
    <w:lvl w:ilvl="1">
      <w:start w:val="14"/>
      <w:numFmt w:val="decimal"/>
      <w:lvlText w:val="%1.%2."/>
      <w:lvlJc w:val="left"/>
      <w:pPr>
        <w:ind w:left="840" w:hanging="480"/>
      </w:pPr>
      <w:rPr>
        <w:rFonts w:hint="default"/>
        <w:b w:val="0"/>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3F7BD8"/>
    <w:multiLevelType w:val="multilevel"/>
    <w:tmpl w:val="CE2C1B2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3952F53"/>
    <w:multiLevelType w:val="multilevel"/>
    <w:tmpl w:val="E24C10C8"/>
    <w:lvl w:ilvl="0">
      <w:start w:val="1"/>
      <w:numFmt w:val="decimal"/>
      <w:lvlText w:val="%1."/>
      <w:lvlJc w:val="left"/>
      <w:pPr>
        <w:ind w:left="4188" w:hanging="360"/>
      </w:pPr>
      <w:rPr>
        <w:rFonts w:hint="default"/>
        <w:b/>
      </w:rPr>
    </w:lvl>
    <w:lvl w:ilvl="1">
      <w:start w:val="1"/>
      <w:numFmt w:val="decimal"/>
      <w:isLgl/>
      <w:lvlText w:val="%1.%2."/>
      <w:lvlJc w:val="left"/>
      <w:pPr>
        <w:ind w:left="1855"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46F7E5E"/>
    <w:multiLevelType w:val="multilevel"/>
    <w:tmpl w:val="9404EDF2"/>
    <w:lvl w:ilvl="0">
      <w:start w:val="12"/>
      <w:numFmt w:val="decimal"/>
      <w:lvlText w:val="%1."/>
      <w:lvlJc w:val="left"/>
      <w:pPr>
        <w:ind w:left="720" w:hanging="360"/>
      </w:pPr>
      <w:rPr>
        <w:rFonts w:hint="default"/>
      </w:rPr>
    </w:lvl>
    <w:lvl w:ilvl="1">
      <w:start w:val="1"/>
      <w:numFmt w:val="decimal"/>
      <w:isLgl/>
      <w:lvlText w:val="%1.%2."/>
      <w:lvlJc w:val="left"/>
      <w:pPr>
        <w:ind w:left="1184" w:hanging="720"/>
      </w:pPr>
      <w:rPr>
        <w:rFonts w:ascii="Arial" w:eastAsia="Arial Unicode MS" w:hAnsi="Arial" w:cs="Arial" w:hint="default"/>
        <w:sz w:val="22"/>
        <w:szCs w:val="22"/>
      </w:rPr>
    </w:lvl>
    <w:lvl w:ilvl="2">
      <w:start w:val="2"/>
      <w:numFmt w:val="decimal"/>
      <w:isLgl/>
      <w:lvlText w:val="%1.%2.%3."/>
      <w:lvlJc w:val="left"/>
      <w:pPr>
        <w:ind w:left="1288" w:hanging="720"/>
      </w:pPr>
      <w:rPr>
        <w:rFonts w:ascii="Times New Roman" w:eastAsia="Arial Unicode MS" w:hAnsi="Times New Roman" w:hint="default"/>
        <w:sz w:val="24"/>
      </w:rPr>
    </w:lvl>
    <w:lvl w:ilvl="3">
      <w:start w:val="1"/>
      <w:numFmt w:val="decimal"/>
      <w:isLgl/>
      <w:lvlText w:val="%1.%2.%3.%4."/>
      <w:lvlJc w:val="left"/>
      <w:pPr>
        <w:ind w:left="1392" w:hanging="720"/>
      </w:pPr>
      <w:rPr>
        <w:rFonts w:ascii="Times New Roman" w:eastAsia="Arial Unicode MS" w:hAnsi="Times New Roman" w:hint="default"/>
        <w:sz w:val="24"/>
      </w:rPr>
    </w:lvl>
    <w:lvl w:ilvl="4">
      <w:start w:val="1"/>
      <w:numFmt w:val="decimal"/>
      <w:isLgl/>
      <w:lvlText w:val="%1.%2.%3.%4.%5."/>
      <w:lvlJc w:val="left"/>
      <w:pPr>
        <w:ind w:left="1856" w:hanging="1080"/>
      </w:pPr>
      <w:rPr>
        <w:rFonts w:ascii="Times New Roman" w:eastAsia="Arial Unicode MS" w:hAnsi="Times New Roman" w:hint="default"/>
        <w:sz w:val="24"/>
      </w:rPr>
    </w:lvl>
    <w:lvl w:ilvl="5">
      <w:start w:val="1"/>
      <w:numFmt w:val="decimal"/>
      <w:isLgl/>
      <w:lvlText w:val="%1.%2.%3.%4.%5.%6."/>
      <w:lvlJc w:val="left"/>
      <w:pPr>
        <w:ind w:left="1960" w:hanging="1080"/>
      </w:pPr>
      <w:rPr>
        <w:rFonts w:ascii="Times New Roman" w:eastAsia="Arial Unicode MS" w:hAnsi="Times New Roman" w:hint="default"/>
        <w:sz w:val="24"/>
      </w:rPr>
    </w:lvl>
    <w:lvl w:ilvl="6">
      <w:start w:val="1"/>
      <w:numFmt w:val="decimal"/>
      <w:isLgl/>
      <w:lvlText w:val="%1.%2.%3.%4.%5.%6.%7."/>
      <w:lvlJc w:val="left"/>
      <w:pPr>
        <w:ind w:left="2424" w:hanging="1440"/>
      </w:pPr>
      <w:rPr>
        <w:rFonts w:ascii="Times New Roman" w:eastAsia="Arial Unicode MS" w:hAnsi="Times New Roman" w:hint="default"/>
        <w:sz w:val="24"/>
      </w:rPr>
    </w:lvl>
    <w:lvl w:ilvl="7">
      <w:start w:val="1"/>
      <w:numFmt w:val="decimal"/>
      <w:isLgl/>
      <w:lvlText w:val="%1.%2.%3.%4.%5.%6.%7.%8."/>
      <w:lvlJc w:val="left"/>
      <w:pPr>
        <w:ind w:left="2528" w:hanging="1440"/>
      </w:pPr>
      <w:rPr>
        <w:rFonts w:ascii="Times New Roman" w:eastAsia="Arial Unicode MS" w:hAnsi="Times New Roman" w:hint="default"/>
        <w:sz w:val="24"/>
      </w:rPr>
    </w:lvl>
    <w:lvl w:ilvl="8">
      <w:start w:val="1"/>
      <w:numFmt w:val="decimal"/>
      <w:isLgl/>
      <w:lvlText w:val="%1.%2.%3.%4.%5.%6.%7.%8.%9."/>
      <w:lvlJc w:val="left"/>
      <w:pPr>
        <w:ind w:left="2992" w:hanging="1800"/>
      </w:pPr>
      <w:rPr>
        <w:rFonts w:ascii="Times New Roman" w:eastAsia="Arial Unicode MS" w:hAnsi="Times New Roman" w:hint="default"/>
        <w:sz w:val="24"/>
      </w:rPr>
    </w:lvl>
  </w:abstractNum>
  <w:abstractNum w:abstractNumId="19" w15:restartNumberingAfterBreak="0">
    <w:nsid w:val="57FE0379"/>
    <w:multiLevelType w:val="multilevel"/>
    <w:tmpl w:val="64CECC4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BB78E7"/>
    <w:multiLevelType w:val="multilevel"/>
    <w:tmpl w:val="F8FEDE52"/>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D2653EE"/>
    <w:multiLevelType w:val="multilevel"/>
    <w:tmpl w:val="1A8E23E0"/>
    <w:lvl w:ilvl="0">
      <w:start w:val="6"/>
      <w:numFmt w:val="decimal"/>
      <w:lvlText w:val="%1."/>
      <w:lvlJc w:val="left"/>
      <w:pPr>
        <w:ind w:left="360" w:hanging="360"/>
      </w:pPr>
      <w:rPr>
        <w:rFonts w:hint="default"/>
      </w:rPr>
    </w:lvl>
    <w:lvl w:ilvl="1">
      <w:start w:val="1"/>
      <w:numFmt w:val="decimal"/>
      <w:lvlText w:val="%2."/>
      <w:lvlJc w:val="left"/>
      <w:pPr>
        <w:ind w:left="720" w:hanging="72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8E1D56"/>
    <w:multiLevelType w:val="multilevel"/>
    <w:tmpl w:val="FFFAC808"/>
    <w:lvl w:ilvl="0">
      <w:start w:val="7"/>
      <w:numFmt w:val="decimal"/>
      <w:lvlText w:val="%1."/>
      <w:lvlJc w:val="left"/>
      <w:pPr>
        <w:ind w:left="360" w:hanging="360"/>
      </w:pPr>
      <w:rPr>
        <w:rFonts w:hint="default"/>
      </w:rPr>
    </w:lvl>
    <w:lvl w:ilvl="1">
      <w:start w:val="1"/>
      <w:numFmt w:val="decimal"/>
      <w:lvlText w:val="%2."/>
      <w:lvlJc w:val="left"/>
      <w:pPr>
        <w:ind w:left="720" w:hanging="72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34440B"/>
    <w:multiLevelType w:val="multilevel"/>
    <w:tmpl w:val="784A2366"/>
    <w:lvl w:ilvl="0">
      <w:start w:val="6"/>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B9466A"/>
    <w:multiLevelType w:val="multilevel"/>
    <w:tmpl w:val="1D3284F4"/>
    <w:lvl w:ilvl="0">
      <w:start w:val="6"/>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5" w15:restartNumberingAfterBreak="0">
    <w:nsid w:val="673E70A4"/>
    <w:multiLevelType w:val="multilevel"/>
    <w:tmpl w:val="4A4A7B4A"/>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B795F02"/>
    <w:multiLevelType w:val="multilevel"/>
    <w:tmpl w:val="E65A86A4"/>
    <w:lvl w:ilvl="0">
      <w:start w:val="1"/>
      <w:numFmt w:val="decimal"/>
      <w:lvlText w:val="%1."/>
      <w:lvlJc w:val="left"/>
      <w:pPr>
        <w:ind w:left="1071" w:hanging="233"/>
      </w:pPr>
      <w:rPr>
        <w:rFonts w:hint="default"/>
        <w:b/>
        <w:spacing w:val="0"/>
        <w:w w:val="100"/>
        <w:lang w:val="en-US" w:eastAsia="en-US" w:bidi="ar-SA"/>
      </w:rPr>
    </w:lvl>
    <w:lvl w:ilvl="1">
      <w:start w:val="1"/>
      <w:numFmt w:val="decimal"/>
      <w:lvlText w:val="%1.%2."/>
      <w:lvlJc w:val="left"/>
      <w:pPr>
        <w:ind w:left="1378" w:hanging="540"/>
      </w:pPr>
      <w:rPr>
        <w:rFonts w:ascii="Times New Roman" w:hAnsi="Times New Roman" w:cs="Times New Roman" w:hint="default"/>
        <w:b w:val="0"/>
        <w:w w:val="100"/>
        <w:lang w:val="en-US" w:eastAsia="en-US" w:bidi="ar-SA"/>
      </w:rPr>
    </w:lvl>
    <w:lvl w:ilvl="2">
      <w:start w:val="1"/>
      <w:numFmt w:val="decimal"/>
      <w:lvlText w:val="%1.%2.%3."/>
      <w:lvlJc w:val="left"/>
      <w:pPr>
        <w:ind w:left="1558" w:hanging="720"/>
      </w:pPr>
      <w:rPr>
        <w:rFonts w:ascii="Times New Roman" w:hAnsi="Times New Roman" w:cs="Times New Roman" w:hint="default"/>
        <w:b w:val="0"/>
        <w:w w:val="100"/>
        <w:sz w:val="24"/>
        <w:szCs w:val="24"/>
        <w:lang w:val="en-US" w:eastAsia="en-US" w:bidi="ar-SA"/>
      </w:rPr>
    </w:lvl>
    <w:lvl w:ilvl="3">
      <w:numFmt w:val="bullet"/>
      <w:lvlText w:val="•"/>
      <w:lvlJc w:val="left"/>
      <w:pPr>
        <w:ind w:left="1380" w:hanging="720"/>
      </w:pPr>
      <w:rPr>
        <w:rFonts w:hint="default"/>
        <w:lang w:val="en-US" w:eastAsia="en-US" w:bidi="ar-SA"/>
      </w:rPr>
    </w:lvl>
    <w:lvl w:ilvl="4">
      <w:numFmt w:val="bullet"/>
      <w:lvlText w:val="•"/>
      <w:lvlJc w:val="left"/>
      <w:pPr>
        <w:ind w:left="1400" w:hanging="720"/>
      </w:pPr>
      <w:rPr>
        <w:rFonts w:hint="default"/>
        <w:lang w:val="en-US" w:eastAsia="en-US" w:bidi="ar-SA"/>
      </w:rPr>
    </w:lvl>
    <w:lvl w:ilvl="5">
      <w:numFmt w:val="bullet"/>
      <w:lvlText w:val="•"/>
      <w:lvlJc w:val="left"/>
      <w:pPr>
        <w:ind w:left="1440" w:hanging="720"/>
      </w:pPr>
      <w:rPr>
        <w:rFonts w:hint="default"/>
        <w:lang w:val="en-US" w:eastAsia="en-US" w:bidi="ar-SA"/>
      </w:rPr>
    </w:lvl>
    <w:lvl w:ilvl="6">
      <w:numFmt w:val="bullet"/>
      <w:lvlText w:val="•"/>
      <w:lvlJc w:val="left"/>
      <w:pPr>
        <w:ind w:left="1540" w:hanging="720"/>
      </w:pPr>
      <w:rPr>
        <w:rFonts w:hint="default"/>
        <w:lang w:val="en-US" w:eastAsia="en-US" w:bidi="ar-SA"/>
      </w:rPr>
    </w:lvl>
    <w:lvl w:ilvl="7">
      <w:numFmt w:val="bullet"/>
      <w:lvlText w:val="•"/>
      <w:lvlJc w:val="left"/>
      <w:pPr>
        <w:ind w:left="1560" w:hanging="720"/>
      </w:pPr>
      <w:rPr>
        <w:rFonts w:hint="default"/>
        <w:lang w:val="en-US" w:eastAsia="en-US" w:bidi="ar-SA"/>
      </w:rPr>
    </w:lvl>
    <w:lvl w:ilvl="8">
      <w:numFmt w:val="bullet"/>
      <w:lvlText w:val="•"/>
      <w:lvlJc w:val="left"/>
      <w:pPr>
        <w:ind w:left="1680" w:hanging="720"/>
      </w:pPr>
      <w:rPr>
        <w:rFonts w:hint="default"/>
        <w:lang w:val="en-US" w:eastAsia="en-US" w:bidi="ar-SA"/>
      </w:rPr>
    </w:lvl>
  </w:abstractNum>
  <w:abstractNum w:abstractNumId="27" w15:restartNumberingAfterBreak="0">
    <w:nsid w:val="6BA279B3"/>
    <w:multiLevelType w:val="multilevel"/>
    <w:tmpl w:val="152C8160"/>
    <w:lvl w:ilvl="0">
      <w:start w:val="1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BC41FCB"/>
    <w:multiLevelType w:val="multilevel"/>
    <w:tmpl w:val="A7BEB14E"/>
    <w:lvl w:ilvl="0">
      <w:start w:val="12"/>
      <w:numFmt w:val="decimal"/>
      <w:lvlText w:val="%1."/>
      <w:lvlJc w:val="left"/>
      <w:pPr>
        <w:ind w:left="660" w:hanging="660"/>
      </w:pPr>
      <w:rPr>
        <w:rFonts w:hint="default"/>
      </w:rPr>
    </w:lvl>
    <w:lvl w:ilvl="1">
      <w:start w:val="1"/>
      <w:numFmt w:val="decimal"/>
      <w:lvlText w:val="%1.%2."/>
      <w:lvlJc w:val="left"/>
      <w:pPr>
        <w:ind w:left="892" w:hanging="660"/>
      </w:pPr>
      <w:rPr>
        <w:rFonts w:hint="default"/>
      </w:rPr>
    </w:lvl>
    <w:lvl w:ilvl="2">
      <w:start w:val="1"/>
      <w:numFmt w:val="decimal"/>
      <w:lvlText w:val="%1.%2.%3."/>
      <w:lvlJc w:val="left"/>
      <w:pPr>
        <w:ind w:left="1184" w:hanging="720"/>
      </w:pPr>
      <w:rPr>
        <w:rFonts w:hint="default"/>
      </w:rPr>
    </w:lvl>
    <w:lvl w:ilvl="3">
      <w:start w:val="1"/>
      <w:numFmt w:val="decimal"/>
      <w:lvlText w:val="%1.%2.%3.%4."/>
      <w:lvlJc w:val="left"/>
      <w:pPr>
        <w:ind w:left="1416" w:hanging="72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29" w15:restartNumberingAfterBreak="0">
    <w:nsid w:val="72CF2D90"/>
    <w:multiLevelType w:val="multilevel"/>
    <w:tmpl w:val="E89C4308"/>
    <w:lvl w:ilvl="0">
      <w:start w:val="5"/>
      <w:numFmt w:val="decimal"/>
      <w:lvlText w:val="%1."/>
      <w:lvlJc w:val="left"/>
      <w:pPr>
        <w:ind w:left="360" w:hanging="360"/>
      </w:pPr>
      <w:rPr>
        <w:rFonts w:hint="default"/>
        <w:u w:val="none"/>
      </w:rPr>
    </w:lvl>
    <w:lvl w:ilvl="1">
      <w:start w:val="1"/>
      <w:numFmt w:val="decimal"/>
      <w:lvlText w:val="%1.%2."/>
      <w:lvlJc w:val="left"/>
      <w:pPr>
        <w:ind w:left="502" w:hanging="360"/>
      </w:pPr>
      <w:rPr>
        <w:rFonts w:hint="default"/>
        <w:b w:val="0"/>
        <w:i w:val="0"/>
        <w:sz w:val="22"/>
        <w:szCs w:val="22"/>
        <w:u w:val="none"/>
      </w:rPr>
    </w:lvl>
    <w:lvl w:ilvl="2">
      <w:start w:val="1"/>
      <w:numFmt w:val="decimal"/>
      <w:lvlText w:val="%1.%2.%3."/>
      <w:lvlJc w:val="left"/>
      <w:pPr>
        <w:ind w:left="1004" w:hanging="720"/>
      </w:pPr>
      <w:rPr>
        <w:rFonts w:hint="default"/>
        <w:b w:val="0"/>
        <w:i w:val="0"/>
        <w:sz w:val="22"/>
        <w:szCs w:val="22"/>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30" w15:restartNumberingAfterBreak="0">
    <w:nsid w:val="74DA3374"/>
    <w:multiLevelType w:val="multilevel"/>
    <w:tmpl w:val="C7EC2EB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5"/>
  </w:num>
  <w:num w:numId="3">
    <w:abstractNumId w:val="30"/>
  </w:num>
  <w:num w:numId="4">
    <w:abstractNumId w:val="19"/>
  </w:num>
  <w:num w:numId="5">
    <w:abstractNumId w:val="0"/>
  </w:num>
  <w:num w:numId="6">
    <w:abstractNumId w:val="7"/>
  </w:num>
  <w:num w:numId="7">
    <w:abstractNumId w:val="23"/>
  </w:num>
  <w:num w:numId="8">
    <w:abstractNumId w:val="12"/>
  </w:num>
  <w:num w:numId="9">
    <w:abstractNumId w:val="14"/>
  </w:num>
  <w:num w:numId="10">
    <w:abstractNumId w:val="11"/>
  </w:num>
  <w:num w:numId="11">
    <w:abstractNumId w:val="22"/>
  </w:num>
  <w:num w:numId="12">
    <w:abstractNumId w:val="21"/>
  </w:num>
  <w:num w:numId="13">
    <w:abstractNumId w:val="3"/>
  </w:num>
  <w:num w:numId="14">
    <w:abstractNumId w:val="29"/>
  </w:num>
  <w:num w:numId="15">
    <w:abstractNumId w:val="13"/>
  </w:num>
  <w:num w:numId="16">
    <w:abstractNumId w:val="17"/>
  </w:num>
  <w:num w:numId="17">
    <w:abstractNumId w:val="10"/>
  </w:num>
  <w:num w:numId="18">
    <w:abstractNumId w:val="2"/>
  </w:num>
  <w:num w:numId="19">
    <w:abstractNumId w:val="18"/>
  </w:num>
  <w:num w:numId="20">
    <w:abstractNumId w:val="28"/>
  </w:num>
  <w:num w:numId="21">
    <w:abstractNumId w:val="1"/>
  </w:num>
  <w:num w:numId="22">
    <w:abstractNumId w:val="20"/>
  </w:num>
  <w:num w:numId="23">
    <w:abstractNumId w:val="8"/>
  </w:num>
  <w:num w:numId="24">
    <w:abstractNumId w:val="27"/>
  </w:num>
  <w:num w:numId="25">
    <w:abstractNumId w:val="6"/>
  </w:num>
  <w:num w:numId="26">
    <w:abstractNumId w:val="25"/>
  </w:num>
  <w:num w:numId="27">
    <w:abstractNumId w:val="26"/>
  </w:num>
  <w:num w:numId="28">
    <w:abstractNumId w:val="24"/>
  </w:num>
  <w:num w:numId="29">
    <w:abstractNumId w:val="9"/>
  </w:num>
  <w:num w:numId="30">
    <w:abstractNumId w:val="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E15"/>
    <w:rsid w:val="0000156C"/>
    <w:rsid w:val="00002B41"/>
    <w:rsid w:val="00004205"/>
    <w:rsid w:val="000122F6"/>
    <w:rsid w:val="00016000"/>
    <w:rsid w:val="00016320"/>
    <w:rsid w:val="00021FA0"/>
    <w:rsid w:val="00022041"/>
    <w:rsid w:val="00035240"/>
    <w:rsid w:val="00035D91"/>
    <w:rsid w:val="000374CB"/>
    <w:rsid w:val="0005447A"/>
    <w:rsid w:val="000547D0"/>
    <w:rsid w:val="00056FEC"/>
    <w:rsid w:val="000644C0"/>
    <w:rsid w:val="00072A3E"/>
    <w:rsid w:val="000815C8"/>
    <w:rsid w:val="00082E6F"/>
    <w:rsid w:val="0009413B"/>
    <w:rsid w:val="000B3AB9"/>
    <w:rsid w:val="000B56A7"/>
    <w:rsid w:val="000C1184"/>
    <w:rsid w:val="000C48F3"/>
    <w:rsid w:val="000C69BF"/>
    <w:rsid w:val="000D17CE"/>
    <w:rsid w:val="001000C9"/>
    <w:rsid w:val="001017C3"/>
    <w:rsid w:val="00107563"/>
    <w:rsid w:val="00111323"/>
    <w:rsid w:val="0011407F"/>
    <w:rsid w:val="001159A5"/>
    <w:rsid w:val="001217B2"/>
    <w:rsid w:val="00131554"/>
    <w:rsid w:val="00144A4F"/>
    <w:rsid w:val="0015483F"/>
    <w:rsid w:val="00161FD2"/>
    <w:rsid w:val="00172570"/>
    <w:rsid w:val="001907CB"/>
    <w:rsid w:val="0019109A"/>
    <w:rsid w:val="001A0B6D"/>
    <w:rsid w:val="001A3FDF"/>
    <w:rsid w:val="001A56D6"/>
    <w:rsid w:val="001C7E15"/>
    <w:rsid w:val="001D0FDA"/>
    <w:rsid w:val="001D6CD2"/>
    <w:rsid w:val="001F1449"/>
    <w:rsid w:val="001F160C"/>
    <w:rsid w:val="00201AE9"/>
    <w:rsid w:val="00217082"/>
    <w:rsid w:val="002229D3"/>
    <w:rsid w:val="00224314"/>
    <w:rsid w:val="00224DB9"/>
    <w:rsid w:val="00234CF8"/>
    <w:rsid w:val="00235660"/>
    <w:rsid w:val="0025090C"/>
    <w:rsid w:val="0025271C"/>
    <w:rsid w:val="00256DAA"/>
    <w:rsid w:val="002615F8"/>
    <w:rsid w:val="00274C48"/>
    <w:rsid w:val="002851D5"/>
    <w:rsid w:val="00290F4F"/>
    <w:rsid w:val="002D3223"/>
    <w:rsid w:val="002D6B8F"/>
    <w:rsid w:val="002E2B37"/>
    <w:rsid w:val="002F315E"/>
    <w:rsid w:val="002F702C"/>
    <w:rsid w:val="002F75C2"/>
    <w:rsid w:val="0030589C"/>
    <w:rsid w:val="00314285"/>
    <w:rsid w:val="003312BC"/>
    <w:rsid w:val="00341AFE"/>
    <w:rsid w:val="0035535C"/>
    <w:rsid w:val="00371C94"/>
    <w:rsid w:val="00391761"/>
    <w:rsid w:val="00394076"/>
    <w:rsid w:val="003B64B1"/>
    <w:rsid w:val="003B6F43"/>
    <w:rsid w:val="003C00C4"/>
    <w:rsid w:val="003C095E"/>
    <w:rsid w:val="003C0EC1"/>
    <w:rsid w:val="003C7E6E"/>
    <w:rsid w:val="003D1F52"/>
    <w:rsid w:val="003D21EE"/>
    <w:rsid w:val="003D491E"/>
    <w:rsid w:val="003D67E7"/>
    <w:rsid w:val="00414C59"/>
    <w:rsid w:val="004161DC"/>
    <w:rsid w:val="004327EA"/>
    <w:rsid w:val="00435BB4"/>
    <w:rsid w:val="004854FE"/>
    <w:rsid w:val="004901D7"/>
    <w:rsid w:val="004A261E"/>
    <w:rsid w:val="004A3A90"/>
    <w:rsid w:val="004B2FBE"/>
    <w:rsid w:val="004B3307"/>
    <w:rsid w:val="004C6D74"/>
    <w:rsid w:val="004D45A0"/>
    <w:rsid w:val="004E4658"/>
    <w:rsid w:val="004F1330"/>
    <w:rsid w:val="004F3A88"/>
    <w:rsid w:val="005032F7"/>
    <w:rsid w:val="005249B2"/>
    <w:rsid w:val="005348F9"/>
    <w:rsid w:val="005374BE"/>
    <w:rsid w:val="005378F6"/>
    <w:rsid w:val="005437A9"/>
    <w:rsid w:val="00552A1A"/>
    <w:rsid w:val="00556716"/>
    <w:rsid w:val="00564D0E"/>
    <w:rsid w:val="005801EE"/>
    <w:rsid w:val="005844D0"/>
    <w:rsid w:val="00593175"/>
    <w:rsid w:val="005A6671"/>
    <w:rsid w:val="005A7CFD"/>
    <w:rsid w:val="005D7AD0"/>
    <w:rsid w:val="005E4E7E"/>
    <w:rsid w:val="005E5DC4"/>
    <w:rsid w:val="005F7D56"/>
    <w:rsid w:val="00605F0E"/>
    <w:rsid w:val="00614D06"/>
    <w:rsid w:val="006173A1"/>
    <w:rsid w:val="00626B94"/>
    <w:rsid w:val="006516F7"/>
    <w:rsid w:val="0066167F"/>
    <w:rsid w:val="00697527"/>
    <w:rsid w:val="006B0865"/>
    <w:rsid w:val="006C408F"/>
    <w:rsid w:val="006D1969"/>
    <w:rsid w:val="006D4DC0"/>
    <w:rsid w:val="006E1930"/>
    <w:rsid w:val="006F31D2"/>
    <w:rsid w:val="006F6C66"/>
    <w:rsid w:val="00714B92"/>
    <w:rsid w:val="0071663B"/>
    <w:rsid w:val="00727C44"/>
    <w:rsid w:val="007344F1"/>
    <w:rsid w:val="007366ED"/>
    <w:rsid w:val="007516BA"/>
    <w:rsid w:val="007823B4"/>
    <w:rsid w:val="00790BD2"/>
    <w:rsid w:val="007A2958"/>
    <w:rsid w:val="007C2641"/>
    <w:rsid w:val="007C79D4"/>
    <w:rsid w:val="007D54CA"/>
    <w:rsid w:val="007E1EE7"/>
    <w:rsid w:val="007E414A"/>
    <w:rsid w:val="007F3F82"/>
    <w:rsid w:val="007F790B"/>
    <w:rsid w:val="00813A64"/>
    <w:rsid w:val="008361A3"/>
    <w:rsid w:val="00840267"/>
    <w:rsid w:val="00860F1E"/>
    <w:rsid w:val="0088544E"/>
    <w:rsid w:val="008865D0"/>
    <w:rsid w:val="008956B8"/>
    <w:rsid w:val="008A7991"/>
    <w:rsid w:val="008C3188"/>
    <w:rsid w:val="008E5652"/>
    <w:rsid w:val="008F1193"/>
    <w:rsid w:val="008F242C"/>
    <w:rsid w:val="008F39F4"/>
    <w:rsid w:val="0093330C"/>
    <w:rsid w:val="009625F8"/>
    <w:rsid w:val="009715BE"/>
    <w:rsid w:val="009B66C8"/>
    <w:rsid w:val="009E07C7"/>
    <w:rsid w:val="009E4C47"/>
    <w:rsid w:val="009E6D7E"/>
    <w:rsid w:val="009F0619"/>
    <w:rsid w:val="009F09F0"/>
    <w:rsid w:val="00A50282"/>
    <w:rsid w:val="00A503DC"/>
    <w:rsid w:val="00A62B67"/>
    <w:rsid w:val="00A677FD"/>
    <w:rsid w:val="00A76E16"/>
    <w:rsid w:val="00A831A3"/>
    <w:rsid w:val="00A85766"/>
    <w:rsid w:val="00A86D30"/>
    <w:rsid w:val="00A93E9C"/>
    <w:rsid w:val="00AB1816"/>
    <w:rsid w:val="00AC3025"/>
    <w:rsid w:val="00AC5524"/>
    <w:rsid w:val="00AC6E26"/>
    <w:rsid w:val="00AE2C44"/>
    <w:rsid w:val="00AE5498"/>
    <w:rsid w:val="00AF1003"/>
    <w:rsid w:val="00B0159A"/>
    <w:rsid w:val="00B065DC"/>
    <w:rsid w:val="00B10E8B"/>
    <w:rsid w:val="00B125DC"/>
    <w:rsid w:val="00B22793"/>
    <w:rsid w:val="00B265CC"/>
    <w:rsid w:val="00B357E4"/>
    <w:rsid w:val="00B41EE8"/>
    <w:rsid w:val="00B43728"/>
    <w:rsid w:val="00B51EF4"/>
    <w:rsid w:val="00B61A57"/>
    <w:rsid w:val="00B628AB"/>
    <w:rsid w:val="00B752BE"/>
    <w:rsid w:val="00B75DCC"/>
    <w:rsid w:val="00B76593"/>
    <w:rsid w:val="00B84DB3"/>
    <w:rsid w:val="00B85BD4"/>
    <w:rsid w:val="00B93E22"/>
    <w:rsid w:val="00BB6DCB"/>
    <w:rsid w:val="00BB7931"/>
    <w:rsid w:val="00BF6169"/>
    <w:rsid w:val="00C02058"/>
    <w:rsid w:val="00C02AE3"/>
    <w:rsid w:val="00C220A3"/>
    <w:rsid w:val="00CA7AE0"/>
    <w:rsid w:val="00CB18FB"/>
    <w:rsid w:val="00CD07FF"/>
    <w:rsid w:val="00CD66B5"/>
    <w:rsid w:val="00D00690"/>
    <w:rsid w:val="00D01DFB"/>
    <w:rsid w:val="00D05F28"/>
    <w:rsid w:val="00D17BEF"/>
    <w:rsid w:val="00D30B49"/>
    <w:rsid w:val="00D47573"/>
    <w:rsid w:val="00D51E4B"/>
    <w:rsid w:val="00D535D8"/>
    <w:rsid w:val="00D77BC7"/>
    <w:rsid w:val="00DA0943"/>
    <w:rsid w:val="00DB0766"/>
    <w:rsid w:val="00DB5052"/>
    <w:rsid w:val="00DC7DF7"/>
    <w:rsid w:val="00DE26BC"/>
    <w:rsid w:val="00DF7A1E"/>
    <w:rsid w:val="00E151E6"/>
    <w:rsid w:val="00E1590D"/>
    <w:rsid w:val="00E22560"/>
    <w:rsid w:val="00E324F7"/>
    <w:rsid w:val="00E434E9"/>
    <w:rsid w:val="00E5510D"/>
    <w:rsid w:val="00E55205"/>
    <w:rsid w:val="00E6016C"/>
    <w:rsid w:val="00E709F5"/>
    <w:rsid w:val="00E71925"/>
    <w:rsid w:val="00E71CCD"/>
    <w:rsid w:val="00E863D3"/>
    <w:rsid w:val="00E948B4"/>
    <w:rsid w:val="00E96683"/>
    <w:rsid w:val="00EC4702"/>
    <w:rsid w:val="00ED70D3"/>
    <w:rsid w:val="00EF0775"/>
    <w:rsid w:val="00EF644A"/>
    <w:rsid w:val="00F230D3"/>
    <w:rsid w:val="00F3002D"/>
    <w:rsid w:val="00F37805"/>
    <w:rsid w:val="00F4068C"/>
    <w:rsid w:val="00F41263"/>
    <w:rsid w:val="00F445FE"/>
    <w:rsid w:val="00F62C4B"/>
    <w:rsid w:val="00F64521"/>
    <w:rsid w:val="00F85B0C"/>
    <w:rsid w:val="00F879BD"/>
    <w:rsid w:val="00FA0804"/>
    <w:rsid w:val="00FA35FF"/>
    <w:rsid w:val="00FA7E7E"/>
    <w:rsid w:val="00FB09B1"/>
    <w:rsid w:val="00FB15E9"/>
    <w:rsid w:val="00FB277B"/>
    <w:rsid w:val="00FB3CF8"/>
    <w:rsid w:val="00FC19B1"/>
    <w:rsid w:val="00FD6562"/>
    <w:rsid w:val="0A2BA877"/>
    <w:rsid w:val="16BE3A12"/>
    <w:rsid w:val="784964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000D6"/>
  <w15:chartTrackingRefBased/>
  <w15:docId w15:val="{BFEE2C07-F699-49DE-9075-FAE17CB0D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3330C"/>
    <w:pPr>
      <w:spacing w:after="200" w:line="276" w:lineRule="auto"/>
    </w:pPr>
  </w:style>
  <w:style w:type="paragraph" w:styleId="Antrat1">
    <w:name w:val="heading 1"/>
    <w:basedOn w:val="prastasis"/>
    <w:next w:val="prastasis"/>
    <w:link w:val="Antrat1Diagrama"/>
    <w:qFormat/>
    <w:rsid w:val="0093330C"/>
    <w:pPr>
      <w:keepNext/>
      <w:spacing w:after="0" w:line="240" w:lineRule="auto"/>
      <w:outlineLvl w:val="0"/>
    </w:pPr>
    <w:rPr>
      <w:rFonts w:ascii="Times New Roman" w:eastAsia="Times New Roman" w:hAnsi="Times New Roman" w:cs="Times New Roman"/>
      <w:sz w:val="24"/>
      <w:szCs w:val="24"/>
    </w:rPr>
  </w:style>
  <w:style w:type="paragraph" w:styleId="Antrat6">
    <w:name w:val="heading 6"/>
    <w:basedOn w:val="prastasis"/>
    <w:next w:val="prastasis"/>
    <w:link w:val="Antrat6Diagrama"/>
    <w:uiPriority w:val="9"/>
    <w:semiHidden/>
    <w:unhideWhenUsed/>
    <w:qFormat/>
    <w:rsid w:val="004327E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3330C"/>
    <w:rPr>
      <w:rFonts w:ascii="Times New Roman" w:eastAsia="Times New Roman" w:hAnsi="Times New Roman" w:cs="Times New Roman"/>
      <w:sz w:val="24"/>
      <w:szCs w:val="24"/>
    </w:rPr>
  </w:style>
  <w:style w:type="paragraph" w:styleId="Antrats">
    <w:name w:val="header"/>
    <w:basedOn w:val="prastasis"/>
    <w:link w:val="AntratsDiagrama"/>
    <w:unhideWhenUsed/>
    <w:rsid w:val="0093330C"/>
    <w:pPr>
      <w:tabs>
        <w:tab w:val="center" w:pos="4819"/>
        <w:tab w:val="right" w:pos="9638"/>
      </w:tabs>
      <w:spacing w:after="0" w:line="240" w:lineRule="auto"/>
    </w:pPr>
  </w:style>
  <w:style w:type="character" w:customStyle="1" w:styleId="AntratsDiagrama">
    <w:name w:val="Antraštės Diagrama"/>
    <w:basedOn w:val="Numatytasispastraiposriftas"/>
    <w:link w:val="Antrats"/>
    <w:rsid w:val="0093330C"/>
  </w:style>
  <w:style w:type="paragraph" w:styleId="Porat">
    <w:name w:val="footer"/>
    <w:basedOn w:val="prastasis"/>
    <w:link w:val="PoratDiagrama"/>
    <w:uiPriority w:val="99"/>
    <w:unhideWhenUsed/>
    <w:rsid w:val="0093330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3330C"/>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1"/>
    <w:basedOn w:val="prastasis"/>
    <w:link w:val="SraopastraipaDiagrama"/>
    <w:uiPriority w:val="34"/>
    <w:qFormat/>
    <w:rsid w:val="0093330C"/>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3330C"/>
  </w:style>
  <w:style w:type="paragraph" w:styleId="Puslapioinaostekstas">
    <w:name w:val="footnote text"/>
    <w:aliases w:val=" Char"/>
    <w:basedOn w:val="prastasis"/>
    <w:link w:val="PuslapioinaostekstasDiagrama"/>
    <w:uiPriority w:val="99"/>
    <w:rsid w:val="0093330C"/>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aliases w:val=" Char Diagrama"/>
    <w:basedOn w:val="Numatytasispastraiposriftas"/>
    <w:link w:val="Puslapioinaostekstas"/>
    <w:uiPriority w:val="99"/>
    <w:rsid w:val="0093330C"/>
    <w:rPr>
      <w:rFonts w:ascii="Times New Roman" w:eastAsia="Times New Roman" w:hAnsi="Times New Roman" w:cs="Times New Roman"/>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rsid w:val="0093330C"/>
    <w:rPr>
      <w:vertAlign w:val="superscript"/>
    </w:rPr>
  </w:style>
  <w:style w:type="character" w:styleId="Hipersaitas">
    <w:name w:val="Hyperlink"/>
    <w:basedOn w:val="Numatytasispastraiposriftas"/>
    <w:uiPriority w:val="99"/>
    <w:rsid w:val="0093330C"/>
    <w:rPr>
      <w:color w:val="auto"/>
      <w:u w:val="none"/>
    </w:rPr>
  </w:style>
  <w:style w:type="character" w:customStyle="1" w:styleId="Laukeliai">
    <w:name w:val="Laukeliai"/>
    <w:basedOn w:val="Numatytasispastraiposriftas"/>
    <w:uiPriority w:val="1"/>
    <w:rsid w:val="0093330C"/>
    <w:rPr>
      <w:rFonts w:ascii="Arial" w:hAnsi="Arial" w:cs="Arial"/>
      <w:sz w:val="20"/>
      <w:szCs w:val="20"/>
    </w:rPr>
  </w:style>
  <w:style w:type="paragraph" w:styleId="Pagrindinistekstas">
    <w:name w:val="Body Text"/>
    <w:basedOn w:val="prastasis"/>
    <w:link w:val="PagrindinistekstasDiagrama"/>
    <w:unhideWhenUsed/>
    <w:rsid w:val="0093330C"/>
    <w:pPr>
      <w:spacing w:after="120" w:line="240" w:lineRule="auto"/>
    </w:pPr>
    <w:rPr>
      <w:rFonts w:ascii="Times New Roman" w:eastAsia="Times New Roman" w:hAnsi="Times New Roman" w:cs="Times New Roman"/>
      <w:sz w:val="24"/>
      <w:szCs w:val="24"/>
      <w:lang w:val="x-none" w:eastAsia="x-none"/>
    </w:rPr>
  </w:style>
  <w:style w:type="character" w:customStyle="1" w:styleId="PagrindinistekstasDiagrama">
    <w:name w:val="Pagrindinis tekstas Diagrama"/>
    <w:basedOn w:val="Numatytasispastraiposriftas"/>
    <w:link w:val="Pagrindinistekstas"/>
    <w:rsid w:val="0093330C"/>
    <w:rPr>
      <w:rFonts w:ascii="Times New Roman" w:eastAsia="Times New Roman" w:hAnsi="Times New Roman" w:cs="Times New Roman"/>
      <w:sz w:val="24"/>
      <w:szCs w:val="24"/>
      <w:lang w:val="x-none" w:eastAsia="x-none"/>
    </w:rPr>
  </w:style>
  <w:style w:type="character" w:customStyle="1" w:styleId="Palatino">
    <w:name w:val="Palatino"/>
    <w:basedOn w:val="Numatytasispastraiposriftas"/>
    <w:uiPriority w:val="1"/>
    <w:qFormat/>
    <w:rsid w:val="0093330C"/>
    <w:rPr>
      <w:rFonts w:ascii="Palatino Linotype" w:hAnsi="Palatino Linotype"/>
      <w:sz w:val="22"/>
    </w:rPr>
  </w:style>
  <w:style w:type="paragraph" w:styleId="Debesliotekstas">
    <w:name w:val="Balloon Text"/>
    <w:basedOn w:val="prastasis"/>
    <w:link w:val="DebesliotekstasDiagrama"/>
    <w:uiPriority w:val="99"/>
    <w:semiHidden/>
    <w:unhideWhenUsed/>
    <w:rsid w:val="0093330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3330C"/>
    <w:rPr>
      <w:rFonts w:ascii="Segoe UI" w:hAnsi="Segoe UI" w:cs="Segoe UI"/>
      <w:sz w:val="18"/>
      <w:szCs w:val="18"/>
    </w:rPr>
  </w:style>
  <w:style w:type="paragraph" w:customStyle="1" w:styleId="Body2">
    <w:name w:val="Body 2"/>
    <w:rsid w:val="004327E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4327EA"/>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customStyle="1" w:styleId="Antrat6Diagrama">
    <w:name w:val="Antraštė 6 Diagrama"/>
    <w:basedOn w:val="Numatytasispastraiposriftas"/>
    <w:link w:val="Antrat6"/>
    <w:uiPriority w:val="9"/>
    <w:semiHidden/>
    <w:rsid w:val="004327EA"/>
    <w:rPr>
      <w:rFonts w:asciiTheme="majorHAnsi" w:eastAsiaTheme="majorEastAsia" w:hAnsiTheme="majorHAnsi" w:cstheme="majorBidi"/>
      <w:color w:val="1F4D78" w:themeColor="accent1" w:themeShade="7F"/>
    </w:rPr>
  </w:style>
  <w:style w:type="table" w:styleId="Lentelstinklelis">
    <w:name w:val="Table Grid"/>
    <w:basedOn w:val="prastojilentel"/>
    <w:uiPriority w:val="99"/>
    <w:rsid w:val="00432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ius5">
    <w:name w:val="Stilius5"/>
    <w:basedOn w:val="Numatytasispastraiposriftas"/>
    <w:uiPriority w:val="1"/>
    <w:rsid w:val="004327EA"/>
    <w:rPr>
      <w:rFonts w:ascii="Times New Roman" w:hAnsi="Times New Roman"/>
      <w:b/>
      <w:sz w:val="24"/>
    </w:rPr>
  </w:style>
  <w:style w:type="character" w:customStyle="1" w:styleId="Stilius9">
    <w:name w:val="Stilius9"/>
    <w:basedOn w:val="Numatytasispastraiposriftas"/>
    <w:uiPriority w:val="1"/>
    <w:rsid w:val="004327EA"/>
    <w:rPr>
      <w:rFonts w:ascii="Times New Roman" w:hAnsi="Times New Roman"/>
      <w:b/>
      <w:sz w:val="22"/>
    </w:rPr>
  </w:style>
  <w:style w:type="character" w:customStyle="1" w:styleId="Stilius10">
    <w:name w:val="Stilius10"/>
    <w:basedOn w:val="Numatytasispastraiposriftas"/>
    <w:uiPriority w:val="1"/>
    <w:rsid w:val="004327EA"/>
    <w:rPr>
      <w:rFonts w:ascii="Times New Roman" w:hAnsi="Times New Roman"/>
      <w:b/>
      <w:sz w:val="22"/>
    </w:rPr>
  </w:style>
  <w:style w:type="character" w:customStyle="1" w:styleId="Stilius22">
    <w:name w:val="Stilius22"/>
    <w:basedOn w:val="Numatytasispastraiposriftas"/>
    <w:uiPriority w:val="1"/>
    <w:rsid w:val="004327EA"/>
    <w:rPr>
      <w:rFonts w:ascii="Palatino Linotype" w:hAnsi="Palatino Linotype"/>
      <w:b/>
      <w:sz w:val="28"/>
    </w:rPr>
  </w:style>
  <w:style w:type="character" w:customStyle="1" w:styleId="Stilius24">
    <w:name w:val="Stilius24"/>
    <w:basedOn w:val="Numatytasispastraiposriftas"/>
    <w:uiPriority w:val="1"/>
    <w:rsid w:val="004327EA"/>
    <w:rPr>
      <w:rFonts w:ascii="Palatino Linotype" w:hAnsi="Palatino Linotype"/>
      <w:sz w:val="22"/>
    </w:rPr>
  </w:style>
  <w:style w:type="character" w:customStyle="1" w:styleId="Stilius25">
    <w:name w:val="Stilius25"/>
    <w:basedOn w:val="Numatytasispastraiposriftas"/>
    <w:uiPriority w:val="1"/>
    <w:rsid w:val="004327EA"/>
    <w:rPr>
      <w:rFonts w:ascii="Palatino Linotype" w:hAnsi="Palatino Linotype"/>
      <w:sz w:val="22"/>
    </w:rPr>
  </w:style>
  <w:style w:type="character" w:customStyle="1" w:styleId="Stilius26">
    <w:name w:val="Stilius26"/>
    <w:basedOn w:val="Numatytasispastraiposriftas"/>
    <w:uiPriority w:val="1"/>
    <w:rsid w:val="004327EA"/>
    <w:rPr>
      <w:rFonts w:ascii="Palatino Linotype" w:hAnsi="Palatino Linotype"/>
      <w:sz w:val="22"/>
    </w:rPr>
  </w:style>
  <w:style w:type="character" w:customStyle="1" w:styleId="Palatinobold">
    <w:name w:val="Palatino bold"/>
    <w:basedOn w:val="Numatytasispastraiposriftas"/>
    <w:uiPriority w:val="1"/>
    <w:qFormat/>
    <w:rsid w:val="004327EA"/>
    <w:rPr>
      <w:rFonts w:ascii="Palatino Linotype" w:hAnsi="Palatino Linotype"/>
      <w:b/>
      <w:sz w:val="22"/>
    </w:rPr>
  </w:style>
  <w:style w:type="paragraph" w:styleId="Paantrat">
    <w:name w:val="Subtitle"/>
    <w:basedOn w:val="prastasis"/>
    <w:link w:val="PaantratDiagrama"/>
    <w:uiPriority w:val="99"/>
    <w:qFormat/>
    <w:rsid w:val="004327EA"/>
    <w:pPr>
      <w:spacing w:after="0" w:line="240" w:lineRule="auto"/>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4327EA"/>
    <w:rPr>
      <w:rFonts w:ascii="Times New Roman" w:eastAsia="Times New Roman" w:hAnsi="Times New Roman" w:cs="Times New Roman"/>
      <w:sz w:val="24"/>
      <w:szCs w:val="24"/>
      <w:u w:val="single"/>
      <w:lang w:val="en-US"/>
    </w:rPr>
  </w:style>
  <w:style w:type="character" w:customStyle="1" w:styleId="FontStyle15">
    <w:name w:val="Font Style15"/>
    <w:basedOn w:val="Numatytasispastraiposriftas"/>
    <w:uiPriority w:val="99"/>
    <w:rsid w:val="004327EA"/>
    <w:rPr>
      <w:rFonts w:ascii="Times New Roman" w:hAnsi="Times New Roman" w:cs="Times New Roman"/>
      <w:sz w:val="20"/>
      <w:szCs w:val="20"/>
    </w:rPr>
  </w:style>
  <w:style w:type="table" w:customStyle="1" w:styleId="Lentelstinklelis1">
    <w:name w:val="Lentelės tinklelis1"/>
    <w:basedOn w:val="prastojilentel"/>
    <w:next w:val="Lentelstinklelis"/>
    <w:uiPriority w:val="99"/>
    <w:rsid w:val="004327EA"/>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4327EA"/>
    <w:pPr>
      <w:spacing w:after="0" w:line="240" w:lineRule="auto"/>
    </w:pPr>
    <w:rPr>
      <w:rFonts w:ascii="Times New Roman" w:eastAsia="Calibri" w:hAnsi="Times New Roman" w:cs="Times New Roman"/>
      <w:sz w:val="24"/>
    </w:rPr>
  </w:style>
  <w:style w:type="character" w:customStyle="1" w:styleId="BetarpDiagrama">
    <w:name w:val="Be tarpų Diagrama"/>
    <w:basedOn w:val="Numatytasispastraiposriftas"/>
    <w:link w:val="Betarp"/>
    <w:uiPriority w:val="1"/>
    <w:rsid w:val="004327EA"/>
    <w:rPr>
      <w:rFonts w:ascii="Times New Roman" w:eastAsia="Calibri" w:hAnsi="Times New Roman" w:cs="Times New Roman"/>
      <w:sz w:val="24"/>
    </w:rPr>
  </w:style>
  <w:style w:type="character" w:styleId="Komentaronuoroda">
    <w:name w:val="annotation reference"/>
    <w:basedOn w:val="Numatytasispastraiposriftas"/>
    <w:uiPriority w:val="99"/>
    <w:unhideWhenUsed/>
    <w:rsid w:val="004327EA"/>
    <w:rPr>
      <w:sz w:val="16"/>
      <w:szCs w:val="16"/>
    </w:rPr>
  </w:style>
  <w:style w:type="paragraph" w:styleId="Komentarotekstas">
    <w:name w:val="annotation text"/>
    <w:basedOn w:val="prastasis"/>
    <w:link w:val="KomentarotekstasDiagrama"/>
    <w:uiPriority w:val="99"/>
    <w:unhideWhenUsed/>
    <w:rsid w:val="004327EA"/>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uiPriority w:val="99"/>
    <w:rsid w:val="004327EA"/>
    <w:rPr>
      <w:rFonts w:ascii="Times New Roman" w:eastAsia="Times New Roman" w:hAnsi="Times New Roman" w:cs="Times New Roman"/>
      <w:sz w:val="20"/>
      <w:szCs w:val="20"/>
    </w:rPr>
  </w:style>
  <w:style w:type="character" w:customStyle="1" w:styleId="Style8">
    <w:name w:val="Style8"/>
    <w:basedOn w:val="Numatytasispastraiposriftas"/>
    <w:uiPriority w:val="1"/>
    <w:rsid w:val="004327EA"/>
    <w:rPr>
      <w:rFonts w:ascii="Arial" w:hAnsi="Arial"/>
      <w:b/>
      <w:sz w:val="20"/>
    </w:rPr>
  </w:style>
  <w:style w:type="paragraph" w:styleId="Komentarotema">
    <w:name w:val="annotation subject"/>
    <w:basedOn w:val="Komentarotekstas"/>
    <w:next w:val="Komentarotekstas"/>
    <w:link w:val="KomentarotemaDiagrama"/>
    <w:uiPriority w:val="99"/>
    <w:semiHidden/>
    <w:unhideWhenUsed/>
    <w:rsid w:val="004327EA"/>
    <w:pPr>
      <w:spacing w:after="200"/>
    </w:pPr>
    <w:rPr>
      <w:rFonts w:asciiTheme="minorHAnsi" w:eastAsia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4327EA"/>
    <w:rPr>
      <w:rFonts w:ascii="Times New Roman" w:eastAsia="Times New Roman" w:hAnsi="Times New Roman" w:cs="Times New Roman"/>
      <w:b/>
      <w:bCs/>
      <w:sz w:val="20"/>
      <w:szCs w:val="20"/>
    </w:rPr>
  </w:style>
  <w:style w:type="character" w:customStyle="1" w:styleId="margin-left-101">
    <w:name w:val="margin-left-101"/>
    <w:basedOn w:val="Numatytasispastraiposriftas"/>
    <w:rsid w:val="004327EA"/>
  </w:style>
  <w:style w:type="paragraph" w:customStyle="1" w:styleId="Default">
    <w:name w:val="Default"/>
    <w:rsid w:val="004327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Numatytasispastraiposriftas"/>
    <w:rsid w:val="00FD6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44696">
      <w:bodyDiv w:val="1"/>
      <w:marLeft w:val="0"/>
      <w:marRight w:val="0"/>
      <w:marTop w:val="0"/>
      <w:marBottom w:val="0"/>
      <w:divBdr>
        <w:top w:val="none" w:sz="0" w:space="0" w:color="auto"/>
        <w:left w:val="none" w:sz="0" w:space="0" w:color="auto"/>
        <w:bottom w:val="none" w:sz="0" w:space="0" w:color="auto"/>
        <w:right w:val="none" w:sz="0" w:space="0" w:color="auto"/>
      </w:divBdr>
    </w:div>
    <w:div w:id="801578801">
      <w:bodyDiv w:val="1"/>
      <w:marLeft w:val="0"/>
      <w:marRight w:val="0"/>
      <w:marTop w:val="0"/>
      <w:marBottom w:val="0"/>
      <w:divBdr>
        <w:top w:val="none" w:sz="0" w:space="0" w:color="auto"/>
        <w:left w:val="none" w:sz="0" w:space="0" w:color="auto"/>
        <w:bottom w:val="none" w:sz="0" w:space="0" w:color="auto"/>
        <w:right w:val="none" w:sz="0" w:space="0" w:color="auto"/>
      </w:divBdr>
      <w:divsChild>
        <w:div w:id="186600879">
          <w:marLeft w:val="0"/>
          <w:marRight w:val="0"/>
          <w:marTop w:val="0"/>
          <w:marBottom w:val="0"/>
          <w:divBdr>
            <w:top w:val="none" w:sz="0" w:space="0" w:color="auto"/>
            <w:left w:val="none" w:sz="0" w:space="0" w:color="auto"/>
            <w:bottom w:val="none" w:sz="0" w:space="0" w:color="auto"/>
            <w:right w:val="none" w:sz="0" w:space="0" w:color="auto"/>
          </w:divBdr>
        </w:div>
        <w:div w:id="1360087497">
          <w:marLeft w:val="0"/>
          <w:marRight w:val="0"/>
          <w:marTop w:val="0"/>
          <w:marBottom w:val="0"/>
          <w:divBdr>
            <w:top w:val="none" w:sz="0" w:space="0" w:color="auto"/>
            <w:left w:val="none" w:sz="0" w:space="0" w:color="auto"/>
            <w:bottom w:val="none" w:sz="0" w:space="0" w:color="auto"/>
            <w:right w:val="none" w:sz="0" w:space="0" w:color="auto"/>
          </w:divBdr>
        </w:div>
      </w:divsChild>
    </w:div>
    <w:div w:id="1002120231">
      <w:bodyDiv w:val="1"/>
      <w:marLeft w:val="0"/>
      <w:marRight w:val="0"/>
      <w:marTop w:val="0"/>
      <w:marBottom w:val="0"/>
      <w:divBdr>
        <w:top w:val="none" w:sz="0" w:space="0" w:color="auto"/>
        <w:left w:val="none" w:sz="0" w:space="0" w:color="auto"/>
        <w:bottom w:val="none" w:sz="0" w:space="0" w:color="auto"/>
        <w:right w:val="none" w:sz="0" w:space="0" w:color="auto"/>
      </w:divBdr>
    </w:div>
    <w:div w:id="1028607083">
      <w:bodyDiv w:val="1"/>
      <w:marLeft w:val="0"/>
      <w:marRight w:val="0"/>
      <w:marTop w:val="0"/>
      <w:marBottom w:val="0"/>
      <w:divBdr>
        <w:top w:val="none" w:sz="0" w:space="0" w:color="auto"/>
        <w:left w:val="none" w:sz="0" w:space="0" w:color="auto"/>
        <w:bottom w:val="none" w:sz="0" w:space="0" w:color="auto"/>
        <w:right w:val="none" w:sz="0" w:space="0" w:color="auto"/>
      </w:divBdr>
      <w:divsChild>
        <w:div w:id="1092354093">
          <w:marLeft w:val="0"/>
          <w:marRight w:val="0"/>
          <w:marTop w:val="0"/>
          <w:marBottom w:val="0"/>
          <w:divBdr>
            <w:top w:val="none" w:sz="0" w:space="0" w:color="auto"/>
            <w:left w:val="none" w:sz="0" w:space="0" w:color="auto"/>
            <w:bottom w:val="none" w:sz="0" w:space="0" w:color="auto"/>
            <w:right w:val="none" w:sz="0" w:space="0" w:color="auto"/>
          </w:divBdr>
        </w:div>
        <w:div w:id="1216812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index"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bvpd.eviesiejipirkimai.lt/espd-web/"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hyperlink" Target="https://vpt.lrv.lt/uploads/vpt/documents/files/LT_versija/CVP_IS/Mokymu_medziaga/Tiekejams/Uzsifravimo_instrukcija.pdf" TargetMode="External"/><Relationship Id="rId1" Type="http://schemas.openxmlformats.org/officeDocument/2006/relationships/hyperlink" Target="http://www.vpt.lrv.lt" TargetMode="External"/><Relationship Id="rId4" Type="http://schemas.openxmlformats.org/officeDocument/2006/relationships/hyperlink" Target="https://e-tar.lt/portal/lt/legalAct/66ae9a80883011ed8df094f359a60216/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2EC02EBEFE44B17977FDE9F42EC54C2"/>
        <w:category>
          <w:name w:val="Bendrosios nuostatos"/>
          <w:gallery w:val="placeholder"/>
        </w:category>
        <w:types>
          <w:type w:val="bbPlcHdr"/>
        </w:types>
        <w:behaviors>
          <w:behavior w:val="content"/>
        </w:behaviors>
        <w:guid w:val="{6AE97AF6-6461-4AB8-BB57-301E54339EE9}"/>
      </w:docPartPr>
      <w:docPartBody>
        <w:p w:rsidR="00016320" w:rsidRDefault="00B10E8B" w:rsidP="00B10E8B">
          <w:pPr>
            <w:pStyle w:val="52EC02EBEFE44B17977FDE9F42EC54C2"/>
          </w:pPr>
          <w:r w:rsidRPr="00D24B79">
            <w:rPr>
              <w:rStyle w:val="Laukeliai"/>
              <w:shd w:val="clear" w:color="auto" w:fill="D9D9D9" w:themeFill="background1" w:themeFillShade="D9"/>
            </w:rPr>
            <w:t>[Pasirinkite]</w:t>
          </w:r>
        </w:p>
      </w:docPartBody>
    </w:docPart>
    <w:docPart>
      <w:docPartPr>
        <w:name w:val="FBDCB09C3456422AB842C5F99B5CC8A7"/>
        <w:category>
          <w:name w:val="Bendrosios nuostatos"/>
          <w:gallery w:val="placeholder"/>
        </w:category>
        <w:types>
          <w:type w:val="bbPlcHdr"/>
        </w:types>
        <w:behaviors>
          <w:behavior w:val="content"/>
        </w:behaviors>
        <w:guid w:val="{033C0FF9-259E-4C98-85FE-39A50B08B653}"/>
      </w:docPartPr>
      <w:docPartBody>
        <w:p w:rsidR="00016320" w:rsidRDefault="00B10E8B" w:rsidP="00B10E8B">
          <w:pPr>
            <w:pStyle w:val="FBDCB09C3456422AB842C5F99B5CC8A7"/>
          </w:pPr>
          <w:r w:rsidRPr="00D24B79">
            <w:rPr>
              <w:rStyle w:val="Laukeliai"/>
              <w:shd w:val="clear" w:color="auto" w:fill="D9D9D9" w:themeFill="background1" w:themeFillShade="D9"/>
            </w:rPr>
            <w:t>[Pasirinkite]</w:t>
          </w:r>
        </w:p>
      </w:docPartBody>
    </w:docPart>
    <w:docPart>
      <w:docPartPr>
        <w:name w:val="6C3ABE5ED3674AE1A117B74820D1AF5F"/>
        <w:category>
          <w:name w:val="Bendrosios nuostatos"/>
          <w:gallery w:val="placeholder"/>
        </w:category>
        <w:types>
          <w:type w:val="bbPlcHdr"/>
        </w:types>
        <w:behaviors>
          <w:behavior w:val="content"/>
        </w:behaviors>
        <w:guid w:val="{82FEC013-D122-4275-8E67-EA9AF3B1CF07}"/>
      </w:docPartPr>
      <w:docPartBody>
        <w:p w:rsidR="00016320" w:rsidRDefault="00B10E8B" w:rsidP="00B10E8B">
          <w:pPr>
            <w:pStyle w:val="6C3ABE5ED3674AE1A117B74820D1AF5F"/>
          </w:pPr>
          <w:r w:rsidRPr="00D24B79">
            <w:rPr>
              <w:rStyle w:val="Laukeliai"/>
              <w:shd w:val="clear" w:color="auto" w:fill="D9D9D9" w:themeFill="background1" w:themeFillShade="D9"/>
            </w:rPr>
            <w:t>[Pasirinkite]</w:t>
          </w:r>
        </w:p>
      </w:docPartBody>
    </w:docPart>
    <w:docPart>
      <w:docPartPr>
        <w:name w:val="693639BC980846DEBD22A7A0447C13A1"/>
        <w:category>
          <w:name w:val="Bendrosios nuostatos"/>
          <w:gallery w:val="placeholder"/>
        </w:category>
        <w:types>
          <w:type w:val="bbPlcHdr"/>
        </w:types>
        <w:behaviors>
          <w:behavior w:val="content"/>
        </w:behaviors>
        <w:guid w:val="{80F558B0-919A-459F-9485-69127FF52ED8}"/>
      </w:docPartPr>
      <w:docPartBody>
        <w:p w:rsidR="00016320" w:rsidRDefault="00B10E8B" w:rsidP="00B10E8B">
          <w:pPr>
            <w:pStyle w:val="693639BC980846DEBD22A7A0447C13A1"/>
          </w:pPr>
          <w:r w:rsidRPr="00BC5B9A">
            <w:rPr>
              <w:rStyle w:val="Laukeliai"/>
              <w:shd w:val="clear" w:color="auto" w:fill="D9D9D9" w:themeFill="background1" w:themeFillShade="D9"/>
            </w:rPr>
            <w:t>[Pasirinkite]</w:t>
          </w:r>
        </w:p>
      </w:docPartBody>
    </w:docPart>
    <w:docPart>
      <w:docPartPr>
        <w:name w:val="C0E9CE6B8B85471287A7D4473BBA46F1"/>
        <w:category>
          <w:name w:val="Bendrosios nuostatos"/>
          <w:gallery w:val="placeholder"/>
        </w:category>
        <w:types>
          <w:type w:val="bbPlcHdr"/>
        </w:types>
        <w:behaviors>
          <w:behavior w:val="content"/>
        </w:behaviors>
        <w:guid w:val="{37204DBE-6CE5-448C-B3D6-D6A81F45D9BF}"/>
      </w:docPartPr>
      <w:docPartBody>
        <w:p w:rsidR="00016320" w:rsidRDefault="00B10E8B" w:rsidP="00B10E8B">
          <w:pPr>
            <w:pStyle w:val="C0E9CE6B8B85471287A7D4473BBA46F1"/>
          </w:pPr>
          <w:r w:rsidRPr="00BC5B9A">
            <w:rPr>
              <w:rStyle w:val="Laukeliai"/>
              <w:shd w:val="clear" w:color="auto" w:fill="D9D9D9" w:themeFill="background1" w:themeFillShade="D9"/>
            </w:rPr>
            <w:t>[Pasirinkite]</w:t>
          </w:r>
        </w:p>
      </w:docPartBody>
    </w:docPart>
    <w:docPart>
      <w:docPartPr>
        <w:name w:val="FECD404C98D74F3ABF930B3A7156D2F5"/>
        <w:category>
          <w:name w:val="Bendrosios nuostatos"/>
          <w:gallery w:val="placeholder"/>
        </w:category>
        <w:types>
          <w:type w:val="bbPlcHdr"/>
        </w:types>
        <w:behaviors>
          <w:behavior w:val="content"/>
        </w:behaviors>
        <w:guid w:val="{8B7016AC-DB50-449A-A73B-D329A32F1F85}"/>
      </w:docPartPr>
      <w:docPartBody>
        <w:p w:rsidR="00016320" w:rsidRDefault="00B10E8B" w:rsidP="00B10E8B">
          <w:pPr>
            <w:pStyle w:val="FECD404C98D74F3ABF930B3A7156D2F5"/>
          </w:pPr>
          <w:r w:rsidRPr="00BC5B9A">
            <w:rPr>
              <w:rStyle w:val="Laukeliai"/>
              <w:shd w:val="clear" w:color="auto" w:fill="D9D9D9" w:themeFill="background1" w:themeFillShade="D9"/>
            </w:rPr>
            <w:t>[Pasirinkite]</w:t>
          </w:r>
        </w:p>
      </w:docPartBody>
    </w:docPart>
    <w:docPart>
      <w:docPartPr>
        <w:name w:val="AD3E3AE5E3B2499BBF5AEFEDD7AD3869"/>
        <w:category>
          <w:name w:val="Bendrosios nuostatos"/>
          <w:gallery w:val="placeholder"/>
        </w:category>
        <w:types>
          <w:type w:val="bbPlcHdr"/>
        </w:types>
        <w:behaviors>
          <w:behavior w:val="content"/>
        </w:behaviors>
        <w:guid w:val="{1AC89B5D-5053-49D3-B90E-BA628AD794EE}"/>
      </w:docPartPr>
      <w:docPartBody>
        <w:p w:rsidR="00016320" w:rsidRDefault="00016320" w:rsidP="00016320">
          <w:pPr>
            <w:pStyle w:val="AD3E3AE5E3B2499BBF5AEFEDD7AD3869"/>
          </w:pPr>
          <w:r w:rsidRPr="00D24B79">
            <w:rPr>
              <w:rStyle w:val="Laukeliai"/>
              <w:shd w:val="clear" w:color="auto" w:fill="D9D9D9" w:themeFill="background1" w:themeFillShade="D9"/>
            </w:rPr>
            <w:t>[Pasirinkite]</w:t>
          </w:r>
        </w:p>
      </w:docPartBody>
    </w:docPart>
    <w:docPart>
      <w:docPartPr>
        <w:name w:val="FD211B6D01F4497FB7488DAF396A9DF7"/>
        <w:category>
          <w:name w:val="Bendrosios nuostatos"/>
          <w:gallery w:val="placeholder"/>
        </w:category>
        <w:types>
          <w:type w:val="bbPlcHdr"/>
        </w:types>
        <w:behaviors>
          <w:behavior w:val="content"/>
        </w:behaviors>
        <w:guid w:val="{9E088202-FB4E-48A3-A8F4-493E37374472}"/>
      </w:docPartPr>
      <w:docPartBody>
        <w:p w:rsidR="00016320" w:rsidRDefault="00016320" w:rsidP="00016320">
          <w:pPr>
            <w:pStyle w:val="FD211B6D01F4497FB7488DAF396A9DF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E8B"/>
    <w:rsid w:val="00002096"/>
    <w:rsid w:val="00016320"/>
    <w:rsid w:val="000379AD"/>
    <w:rsid w:val="0004581B"/>
    <w:rsid w:val="00051DF2"/>
    <w:rsid w:val="00243307"/>
    <w:rsid w:val="0028501A"/>
    <w:rsid w:val="003534E1"/>
    <w:rsid w:val="0036756F"/>
    <w:rsid w:val="0039586C"/>
    <w:rsid w:val="003B26E6"/>
    <w:rsid w:val="004568D2"/>
    <w:rsid w:val="004A0FFB"/>
    <w:rsid w:val="00656C70"/>
    <w:rsid w:val="006773CA"/>
    <w:rsid w:val="00684E66"/>
    <w:rsid w:val="006C046C"/>
    <w:rsid w:val="007635E3"/>
    <w:rsid w:val="007B2DD0"/>
    <w:rsid w:val="007F0662"/>
    <w:rsid w:val="00812655"/>
    <w:rsid w:val="008D7C60"/>
    <w:rsid w:val="009106BF"/>
    <w:rsid w:val="00993D91"/>
    <w:rsid w:val="009C6D93"/>
    <w:rsid w:val="00AB5BAF"/>
    <w:rsid w:val="00B10E8B"/>
    <w:rsid w:val="00B90D9A"/>
    <w:rsid w:val="00B92BD2"/>
    <w:rsid w:val="00BD461E"/>
    <w:rsid w:val="00C15E4C"/>
    <w:rsid w:val="00C62D46"/>
    <w:rsid w:val="00CA4E70"/>
    <w:rsid w:val="00D217C3"/>
    <w:rsid w:val="00D5383A"/>
    <w:rsid w:val="00DA1B90"/>
    <w:rsid w:val="00DB586C"/>
    <w:rsid w:val="00DD72DE"/>
    <w:rsid w:val="00DE0DB0"/>
    <w:rsid w:val="00F00DBC"/>
    <w:rsid w:val="00F31844"/>
    <w:rsid w:val="00F75CCE"/>
    <w:rsid w:val="00F865E3"/>
    <w:rsid w:val="00FB15E9"/>
    <w:rsid w:val="00FD1E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FB15E9"/>
    <w:rPr>
      <w:rFonts w:ascii="Arial" w:hAnsi="Arial" w:cs="Arial"/>
      <w:sz w:val="20"/>
      <w:szCs w:val="20"/>
    </w:rPr>
  </w:style>
  <w:style w:type="paragraph" w:customStyle="1" w:styleId="52EC02EBEFE44B17977FDE9F42EC54C2">
    <w:name w:val="52EC02EBEFE44B17977FDE9F42EC54C2"/>
    <w:rsid w:val="00B10E8B"/>
  </w:style>
  <w:style w:type="paragraph" w:customStyle="1" w:styleId="FBDCB09C3456422AB842C5F99B5CC8A7">
    <w:name w:val="FBDCB09C3456422AB842C5F99B5CC8A7"/>
    <w:rsid w:val="00B10E8B"/>
  </w:style>
  <w:style w:type="paragraph" w:customStyle="1" w:styleId="6C3ABE5ED3674AE1A117B74820D1AF5F">
    <w:name w:val="6C3ABE5ED3674AE1A117B74820D1AF5F"/>
    <w:rsid w:val="00B10E8B"/>
  </w:style>
  <w:style w:type="paragraph" w:customStyle="1" w:styleId="4A924DAC2D774DCAB39E990B8AEFF864">
    <w:name w:val="4A924DAC2D774DCAB39E990B8AEFF864"/>
    <w:rsid w:val="00B10E8B"/>
  </w:style>
  <w:style w:type="paragraph" w:customStyle="1" w:styleId="3E7EF4AA8A3140FEBDED17895FD9F815">
    <w:name w:val="3E7EF4AA8A3140FEBDED17895FD9F815"/>
    <w:rsid w:val="00B10E8B"/>
  </w:style>
  <w:style w:type="paragraph" w:customStyle="1" w:styleId="545A89ABDC334272A6DC39C3E331F405">
    <w:name w:val="545A89ABDC334272A6DC39C3E331F405"/>
    <w:rsid w:val="00B10E8B"/>
  </w:style>
  <w:style w:type="paragraph" w:customStyle="1" w:styleId="693639BC980846DEBD22A7A0447C13A1">
    <w:name w:val="693639BC980846DEBD22A7A0447C13A1"/>
    <w:rsid w:val="00B10E8B"/>
  </w:style>
  <w:style w:type="paragraph" w:customStyle="1" w:styleId="C0E9CE6B8B85471287A7D4473BBA46F1">
    <w:name w:val="C0E9CE6B8B85471287A7D4473BBA46F1"/>
    <w:rsid w:val="00B10E8B"/>
  </w:style>
  <w:style w:type="paragraph" w:customStyle="1" w:styleId="FECD404C98D74F3ABF930B3A7156D2F5">
    <w:name w:val="FECD404C98D74F3ABF930B3A7156D2F5"/>
    <w:rsid w:val="00B10E8B"/>
  </w:style>
  <w:style w:type="paragraph" w:customStyle="1" w:styleId="34F4C15FA4CD4DFCABB74CA9BE791C70">
    <w:name w:val="34F4C15FA4CD4DFCABB74CA9BE791C70"/>
    <w:rsid w:val="00016320"/>
  </w:style>
  <w:style w:type="paragraph" w:customStyle="1" w:styleId="AD3E3AE5E3B2499BBF5AEFEDD7AD3869">
    <w:name w:val="AD3E3AE5E3B2499BBF5AEFEDD7AD3869"/>
    <w:rsid w:val="00016320"/>
  </w:style>
  <w:style w:type="paragraph" w:customStyle="1" w:styleId="3A3946001F86420DAB5E3F654F192312">
    <w:name w:val="3A3946001F86420DAB5E3F654F192312"/>
    <w:rsid w:val="00016320"/>
  </w:style>
  <w:style w:type="paragraph" w:customStyle="1" w:styleId="6419EA02E5774139B39C83C3D2A61593">
    <w:name w:val="6419EA02E5774139B39C83C3D2A61593"/>
    <w:rsid w:val="00016320"/>
  </w:style>
  <w:style w:type="paragraph" w:customStyle="1" w:styleId="1CD0C4789994414DA46604F1F4724A86">
    <w:name w:val="1CD0C4789994414DA46604F1F4724A86"/>
    <w:rsid w:val="00016320"/>
  </w:style>
  <w:style w:type="paragraph" w:customStyle="1" w:styleId="FD211B6D01F4497FB7488DAF396A9DF7">
    <w:name w:val="FD211B6D01F4497FB7488DAF396A9DF7"/>
    <w:rsid w:val="00016320"/>
  </w:style>
  <w:style w:type="paragraph" w:customStyle="1" w:styleId="74EC648CCA5E49088235D2A821AEF554">
    <w:name w:val="74EC648CCA5E49088235D2A821AEF554"/>
    <w:rsid w:val="00FB15E9"/>
  </w:style>
  <w:style w:type="paragraph" w:customStyle="1" w:styleId="BDB6E6E73ECC47E1B83DD150D1169F75">
    <w:name w:val="BDB6E6E73ECC47E1B83DD150D1169F75"/>
    <w:rsid w:val="00FB15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A51EA-29A5-4559-86B7-F0FC8B2CCFD4}">
  <ds:schemaRefs>
    <ds:schemaRef ds:uri="http://schemas.microsoft.com/sharepoint/v3/contenttype/forms"/>
  </ds:schemaRefs>
</ds:datastoreItem>
</file>

<file path=customXml/itemProps2.xml><?xml version="1.0" encoding="utf-8"?>
<ds:datastoreItem xmlns:ds="http://schemas.openxmlformats.org/officeDocument/2006/customXml" ds:itemID="{0F07BEB1-BD9C-45F3-BCCC-A6ABAB690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C1FDDE-54A2-4F42-AC9C-98C309E33C44}">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4.xml><?xml version="1.0" encoding="utf-8"?>
<ds:datastoreItem xmlns:ds="http://schemas.openxmlformats.org/officeDocument/2006/customXml" ds:itemID="{B9E402BF-DF8B-4DFF-AEBC-C5432AB7E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40778</Words>
  <Characters>23244</Characters>
  <Application>Microsoft Office Word</Application>
  <DocSecurity>0</DocSecurity>
  <Lines>193</Lines>
  <Paragraphs>127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Rozenbergaitė</cp:lastModifiedBy>
  <cp:revision>2</cp:revision>
  <dcterms:created xsi:type="dcterms:W3CDTF">2024-05-12T08:38:00Z</dcterms:created>
  <dcterms:modified xsi:type="dcterms:W3CDTF">2024-12-17T09:53:00Z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y fmtid="{D5CDD505-2E9C-101B-9397-08002B2CF9AE}" pid="3" name="MediaServiceImageTags">
    <vt:lpwstr/>
  </property>
</Properties>
</file>